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6" w:line="419" w:lineRule="exact"/>
        <w:jc w:val="both"/>
        <w:rPr>
          <w:rFonts w:hint="eastAsia" w:ascii="黑体" w:hAnsi="黑体" w:eastAsia="黑体" w:cs="黑体"/>
          <w:spacing w:val="8"/>
          <w:position w:val="1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8"/>
          <w:position w:val="1"/>
          <w:sz w:val="31"/>
          <w:szCs w:val="31"/>
          <w:lang w:val="en-US" w:eastAsia="zh-CN"/>
        </w:rPr>
        <w:t>附件</w:t>
      </w:r>
    </w:p>
    <w:p>
      <w:pPr>
        <w:spacing w:before="116" w:line="419" w:lineRule="exact"/>
        <w:ind w:firstLine="1630" w:firstLineChars="500"/>
        <w:jc w:val="both"/>
        <w:rPr>
          <w:rFonts w:ascii="黑体" w:hAnsi="黑体" w:eastAsia="黑体" w:cs="黑体"/>
          <w:spacing w:val="8"/>
          <w:position w:val="1"/>
          <w:sz w:val="31"/>
          <w:szCs w:val="31"/>
        </w:rPr>
      </w:pPr>
      <w:r>
        <w:rPr>
          <w:rFonts w:hint="eastAsia" w:ascii="黑体" w:hAnsi="黑体" w:eastAsia="黑体" w:cs="黑体"/>
          <w:spacing w:val="8"/>
          <w:position w:val="1"/>
          <w:sz w:val="31"/>
          <w:szCs w:val="31"/>
          <w:lang w:val="en-US" w:eastAsia="zh-CN"/>
        </w:rPr>
        <w:t>中材安徽水泥有限公司 合肥南方水泥有限公司水泥熟料生产线</w:t>
      </w:r>
      <w:r>
        <w:rPr>
          <w:rFonts w:ascii="黑体" w:hAnsi="黑体" w:eastAsia="黑体" w:cs="黑体"/>
          <w:spacing w:val="8"/>
          <w:position w:val="1"/>
          <w:sz w:val="31"/>
          <w:szCs w:val="31"/>
        </w:rPr>
        <w:t>产能</w:t>
      </w:r>
      <w:r>
        <w:rPr>
          <w:rFonts w:hint="eastAsia" w:ascii="黑体" w:hAnsi="黑体" w:eastAsia="黑体" w:cs="黑体"/>
          <w:spacing w:val="8"/>
          <w:position w:val="1"/>
          <w:sz w:val="31"/>
          <w:szCs w:val="31"/>
          <w:lang w:val="en-US" w:eastAsia="zh-CN"/>
        </w:rPr>
        <w:t>调整</w:t>
      </w:r>
      <w:r>
        <w:rPr>
          <w:rFonts w:ascii="黑体" w:hAnsi="黑体" w:eastAsia="黑体" w:cs="黑体"/>
          <w:spacing w:val="8"/>
          <w:position w:val="1"/>
          <w:sz w:val="31"/>
          <w:szCs w:val="31"/>
        </w:rPr>
        <w:t>置换方案</w:t>
      </w:r>
    </w:p>
    <w:p>
      <w:pPr>
        <w:spacing w:line="64" w:lineRule="auto"/>
        <w:rPr>
          <w:rFonts w:ascii="Arial"/>
          <w:sz w:val="2"/>
        </w:rPr>
      </w:pPr>
    </w:p>
    <w:tbl>
      <w:tblPr>
        <w:tblStyle w:val="6"/>
        <w:tblW w:w="143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2"/>
        <w:gridCol w:w="225"/>
        <w:gridCol w:w="1502"/>
        <w:gridCol w:w="358"/>
        <w:gridCol w:w="1665"/>
        <w:gridCol w:w="810"/>
        <w:gridCol w:w="1322"/>
        <w:gridCol w:w="268"/>
        <w:gridCol w:w="2233"/>
        <w:gridCol w:w="2"/>
        <w:gridCol w:w="1053"/>
        <w:gridCol w:w="1423"/>
        <w:gridCol w:w="149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4319" w:type="dxa"/>
            <w:gridSpan w:val="13"/>
            <w:vAlign w:val="top"/>
          </w:tcPr>
          <w:p>
            <w:pPr>
              <w:spacing w:before="116" w:line="419" w:lineRule="exact"/>
              <w:jc w:val="center"/>
            </w:pPr>
            <w:r>
              <w:rPr>
                <w:rFonts w:hint="eastAsia" w:ascii="黑体" w:hAnsi="黑体" w:eastAsia="黑体" w:cs="黑体"/>
                <w:spacing w:val="8"/>
                <w:position w:val="1"/>
                <w:sz w:val="31"/>
                <w:szCs w:val="31"/>
                <w:lang w:val="en-US" w:eastAsia="zh-CN"/>
              </w:rPr>
              <w:t>转入产能项目一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4319" w:type="dxa"/>
            <w:gridSpan w:val="13"/>
            <w:vAlign w:val="top"/>
          </w:tcPr>
          <w:p>
            <w:pPr>
              <w:pStyle w:val="7"/>
              <w:spacing w:before="88" w:line="227" w:lineRule="auto"/>
              <w:ind w:left="30"/>
              <w:rPr>
                <w:color w:val="auto"/>
                <w:spacing w:val="10"/>
              </w:rPr>
            </w:pPr>
            <w:r>
              <w:rPr>
                <w:color w:val="auto"/>
                <w:spacing w:val="10"/>
              </w:rPr>
              <w:t>所属情形：</w:t>
            </w:r>
            <w:r>
              <w:rPr>
                <w:rFonts w:hint="eastAsia"/>
                <w:color w:val="auto"/>
                <w:spacing w:val="10"/>
                <w:lang w:eastAsia="zh-CN"/>
              </w:rPr>
              <w:t>属于国家规定大气污染防治</w:t>
            </w:r>
            <w:r>
              <w:rPr>
                <w:rFonts w:hint="eastAsia"/>
                <w:color w:val="auto"/>
                <w:spacing w:val="10"/>
                <w:lang w:val="en-US" w:eastAsia="zh-CN"/>
              </w:rPr>
              <w:t>重点区域、同一地区同一企业内部产能调整，产能置换比例为1:1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4319" w:type="dxa"/>
            <w:gridSpan w:val="13"/>
            <w:vAlign w:val="top"/>
          </w:tcPr>
          <w:p>
            <w:pPr>
              <w:pStyle w:val="7"/>
              <w:spacing w:before="67" w:line="231" w:lineRule="auto"/>
              <w:ind w:left="6538"/>
            </w:pPr>
            <w:r>
              <w:rPr>
                <w:rFonts w:hint="eastAsia"/>
                <w:b/>
                <w:bCs/>
                <w:spacing w:val="6"/>
                <w:lang w:val="en-US" w:eastAsia="zh-CN"/>
              </w:rPr>
              <w:t>转入产能</w:t>
            </w:r>
            <w:r>
              <w:rPr>
                <w:b/>
                <w:bCs/>
                <w:spacing w:val="6"/>
              </w:rPr>
              <w:t>项目情况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2187" w:type="dxa"/>
            <w:gridSpan w:val="2"/>
            <w:vAlign w:val="center"/>
          </w:tcPr>
          <w:p>
            <w:pPr>
              <w:pStyle w:val="7"/>
              <w:spacing w:before="222" w:line="229" w:lineRule="auto"/>
              <w:jc w:val="center"/>
            </w:pPr>
            <w:r>
              <w:rPr>
                <w:spacing w:val="8"/>
              </w:rPr>
              <w:t>企业名称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pStyle w:val="7"/>
              <w:spacing w:before="66" w:line="229" w:lineRule="auto"/>
              <w:jc w:val="center"/>
            </w:pPr>
            <w:r>
              <w:rPr>
                <w:spacing w:val="8"/>
              </w:rPr>
              <w:t>股东名称</w:t>
            </w:r>
          </w:p>
        </w:tc>
        <w:tc>
          <w:tcPr>
            <w:tcW w:w="7353" w:type="dxa"/>
            <w:gridSpan w:val="7"/>
            <w:vAlign w:val="center"/>
          </w:tcPr>
          <w:p>
            <w:pPr>
              <w:pStyle w:val="7"/>
              <w:spacing w:before="222" w:line="229" w:lineRule="auto"/>
              <w:ind w:left="3104"/>
              <w:jc w:val="both"/>
            </w:pPr>
            <w:r>
              <w:rPr>
                <w:spacing w:val="5"/>
              </w:rPr>
              <w:t>项目名称</w:t>
            </w:r>
          </w:p>
        </w:tc>
        <w:tc>
          <w:tcPr>
            <w:tcW w:w="2919" w:type="dxa"/>
            <w:gridSpan w:val="2"/>
            <w:vAlign w:val="center"/>
          </w:tcPr>
          <w:p>
            <w:pPr>
              <w:pStyle w:val="7"/>
              <w:spacing w:before="222" w:line="232" w:lineRule="auto"/>
              <w:jc w:val="center"/>
            </w:pPr>
            <w:r>
              <w:rPr>
                <w:spacing w:val="5"/>
              </w:rPr>
              <w:t>建设地点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187" w:type="dxa"/>
            <w:gridSpan w:val="2"/>
            <w:vAlign w:val="top"/>
          </w:tcPr>
          <w:p>
            <w:pPr>
              <w:pStyle w:val="7"/>
              <w:spacing w:before="66" w:line="229" w:lineRule="auto"/>
              <w:ind w:left="58"/>
              <w:rPr>
                <w:rFonts w:hint="eastAsia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中材安徽水泥有限公司</w:t>
            </w:r>
          </w:p>
        </w:tc>
        <w:tc>
          <w:tcPr>
            <w:tcW w:w="1860" w:type="dxa"/>
            <w:gridSpan w:val="2"/>
            <w:vAlign w:val="top"/>
          </w:tcPr>
          <w:p>
            <w:pPr>
              <w:pStyle w:val="7"/>
              <w:spacing w:before="66" w:line="229" w:lineRule="auto"/>
              <w:ind w:left="58"/>
              <w:rPr>
                <w:rFonts w:hint="default" w:eastAsia="仿宋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南方水泥有限公司</w:t>
            </w:r>
          </w:p>
        </w:tc>
        <w:tc>
          <w:tcPr>
            <w:tcW w:w="7353" w:type="dxa"/>
            <w:gridSpan w:val="7"/>
            <w:vAlign w:val="top"/>
          </w:tcPr>
          <w:p>
            <w:pPr>
              <w:pStyle w:val="7"/>
              <w:spacing w:before="66" w:line="229" w:lineRule="auto"/>
              <w:ind w:left="58"/>
              <w:rPr>
                <w:spacing w:val="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zh-CN" w:bidi="ar-SA"/>
              </w:rPr>
              <w:t>中材安徽水泥有限公司</w:t>
            </w:r>
            <w:r>
              <w:rPr>
                <w:rFonts w:hint="eastAsia" w:cs="仿宋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zh-CN" w:bidi="ar-SA"/>
              </w:rPr>
              <w:t>45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5"/>
                <w:kern w:val="0"/>
                <w:sz w:val="20"/>
                <w:szCs w:val="20"/>
                <w:lang w:val="en-US" w:eastAsia="zh-CN" w:bidi="ar-SA"/>
              </w:rPr>
              <w:t>00t/d水泥熟料生产线</w:t>
            </w:r>
          </w:p>
        </w:tc>
        <w:tc>
          <w:tcPr>
            <w:tcW w:w="2919" w:type="dxa"/>
            <w:gridSpan w:val="2"/>
            <w:vAlign w:val="top"/>
          </w:tcPr>
          <w:p>
            <w:pPr>
              <w:pStyle w:val="7"/>
              <w:spacing w:before="66" w:line="229" w:lineRule="auto"/>
              <w:ind w:left="58"/>
              <w:rPr>
                <w:spacing w:val="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  <w:t>安徽省</w:t>
            </w:r>
            <w:r>
              <w:rPr>
                <w:rFonts w:hint="eastAsia" w:cs="仿宋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  <w:t>合肥市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  <w:t>巢湖市散兵镇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4047" w:type="dxa"/>
            <w:gridSpan w:val="4"/>
            <w:vAlign w:val="center"/>
          </w:tcPr>
          <w:p>
            <w:pPr>
              <w:pStyle w:val="7"/>
              <w:spacing w:before="66" w:line="229" w:lineRule="auto"/>
              <w:ind w:left="58"/>
              <w:jc w:val="center"/>
              <w:rPr>
                <w:spacing w:val="8"/>
              </w:rPr>
            </w:pPr>
            <w:r>
              <w:rPr>
                <w:spacing w:val="8"/>
              </w:rPr>
              <w:t>主体设备规格型号及数量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pStyle w:val="7"/>
              <w:spacing w:before="66" w:line="229" w:lineRule="auto"/>
              <w:ind w:left="58"/>
              <w:jc w:val="center"/>
              <w:rPr>
                <w:spacing w:val="8"/>
              </w:rPr>
            </w:pPr>
            <w:r>
              <w:rPr>
                <w:spacing w:val="8"/>
              </w:rPr>
              <w:t>能耗和排放总量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00" w:lineRule="exact"/>
              <w:ind w:left="57"/>
              <w:jc w:val="center"/>
              <w:textAlignment w:val="baseline"/>
              <w:rPr>
                <w:spacing w:val="8"/>
              </w:rPr>
            </w:pPr>
            <w:r>
              <w:rPr>
                <w:spacing w:val="8"/>
              </w:rPr>
              <w:t>设计产能</w:t>
            </w:r>
          </w:p>
        </w:tc>
        <w:tc>
          <w:tcPr>
            <w:tcW w:w="22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00" w:lineRule="exact"/>
              <w:ind w:left="57"/>
              <w:jc w:val="center"/>
              <w:textAlignment w:val="baseline"/>
              <w:rPr>
                <w:spacing w:val="8"/>
              </w:rPr>
            </w:pPr>
            <w:r>
              <w:rPr>
                <w:spacing w:val="8"/>
              </w:rPr>
              <w:t>置换产能</w:t>
            </w:r>
          </w:p>
        </w:tc>
        <w:tc>
          <w:tcPr>
            <w:tcW w:w="1055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00" w:lineRule="exact"/>
              <w:ind w:left="57"/>
              <w:jc w:val="center"/>
              <w:textAlignment w:val="baseline"/>
              <w:rPr>
                <w:spacing w:val="8"/>
              </w:rPr>
            </w:pPr>
            <w:r>
              <w:rPr>
                <w:spacing w:val="8"/>
              </w:rPr>
              <w:t>置换比例</w:t>
            </w:r>
          </w:p>
        </w:tc>
        <w:tc>
          <w:tcPr>
            <w:tcW w:w="142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00" w:lineRule="exact"/>
              <w:ind w:left="57"/>
              <w:jc w:val="center"/>
              <w:textAlignment w:val="baseline"/>
              <w:rPr>
                <w:spacing w:val="8"/>
              </w:rPr>
            </w:pPr>
            <w:r>
              <w:rPr>
                <w:spacing w:val="8"/>
              </w:rPr>
              <w:t>计划开工建设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00" w:lineRule="exact"/>
              <w:ind w:left="57"/>
              <w:jc w:val="center"/>
              <w:textAlignment w:val="baseline"/>
              <w:rPr>
                <w:spacing w:val="8"/>
              </w:rPr>
            </w:pPr>
            <w:r>
              <w:rPr>
                <w:spacing w:val="8"/>
              </w:rPr>
              <w:t>时间</w:t>
            </w:r>
          </w:p>
        </w:tc>
        <w:tc>
          <w:tcPr>
            <w:tcW w:w="149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00" w:lineRule="exact"/>
              <w:ind w:left="57"/>
              <w:jc w:val="center"/>
              <w:textAlignment w:val="baseline"/>
              <w:rPr>
                <w:spacing w:val="8"/>
              </w:rPr>
            </w:pPr>
            <w:r>
              <w:rPr>
                <w:spacing w:val="8"/>
              </w:rPr>
              <w:t>计划点火投产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00" w:lineRule="exact"/>
              <w:ind w:left="57"/>
              <w:jc w:val="center"/>
              <w:textAlignment w:val="baseline"/>
              <w:rPr>
                <w:spacing w:val="8"/>
              </w:rPr>
            </w:pPr>
            <w:r>
              <w:rPr>
                <w:spacing w:val="8"/>
              </w:rPr>
              <w:t>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047" w:type="dxa"/>
            <w:gridSpan w:val="4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58"/>
              <w:jc w:val="center"/>
              <w:textAlignment w:val="baseline"/>
              <w:rPr>
                <w:spacing w:val="8"/>
              </w:rPr>
            </w:pPr>
            <w:r>
              <w:rPr>
                <w:rFonts w:hint="eastAsia"/>
                <w:spacing w:val="8"/>
                <w:lang w:val="en-US" w:eastAsia="zh-CN"/>
              </w:rPr>
              <w:t>A线回转窑φ4.8*72m，1台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58"/>
              <w:jc w:val="center"/>
              <w:textAlignment w:val="baseline"/>
              <w:rPr>
                <w:rFonts w:hint="default" w:eastAsia="仿宋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highlight w:val="none"/>
                <w:lang w:eastAsia="zh-CN"/>
              </w:rPr>
              <w:t>能耗</w:t>
            </w:r>
            <w:r>
              <w:rPr>
                <w:rFonts w:hint="eastAsia"/>
                <w:spacing w:val="8"/>
                <w:highlight w:val="none"/>
                <w:lang w:val="en-US" w:eastAsia="zh-CN"/>
              </w:rPr>
              <w:t>：23.35万吨标准煤；污染物排放颗粒物204.724 吨/年、SO</w:t>
            </w:r>
            <w:r>
              <w:rPr>
                <w:rFonts w:hint="eastAsia"/>
                <w:spacing w:val="8"/>
                <w:sz w:val="11"/>
                <w:szCs w:val="11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spacing w:val="8"/>
                <w:highlight w:val="none"/>
                <w:lang w:val="en-US" w:eastAsia="zh-CN"/>
              </w:rPr>
              <w:t xml:space="preserve"> 251.875吨/年、NO</w:t>
            </w:r>
            <w:r>
              <w:rPr>
                <w:rFonts w:hint="eastAsia"/>
                <w:spacing w:val="8"/>
                <w:sz w:val="11"/>
                <w:szCs w:val="11"/>
                <w:highlight w:val="none"/>
                <w:lang w:val="en-US" w:eastAsia="zh-CN"/>
              </w:rPr>
              <w:t>X</w:t>
            </w:r>
            <w:r>
              <w:rPr>
                <w:rFonts w:hint="eastAsia"/>
                <w:spacing w:val="8"/>
                <w:highlight w:val="none"/>
                <w:lang w:val="en-US" w:eastAsia="zh-CN"/>
              </w:rPr>
              <w:t>503.75吨/年。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58"/>
              <w:jc w:val="center"/>
              <w:textAlignment w:val="baseline"/>
              <w:rPr>
                <w:rFonts w:hint="default" w:eastAsia="仿宋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4500</w:t>
            </w:r>
            <w:r>
              <w:rPr>
                <w:spacing w:val="8"/>
              </w:rPr>
              <w:t>t/d</w:t>
            </w:r>
          </w:p>
        </w:tc>
        <w:tc>
          <w:tcPr>
            <w:tcW w:w="223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58"/>
              <w:jc w:val="center"/>
              <w:textAlignment w:val="baseline"/>
              <w:rPr>
                <w:rFonts w:hint="default" w:eastAsia="仿宋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调整为6500</w:t>
            </w:r>
            <w:r>
              <w:rPr>
                <w:spacing w:val="8"/>
              </w:rPr>
              <w:t>t/d</w:t>
            </w:r>
            <w:r>
              <w:rPr>
                <w:rFonts w:hint="eastAsia"/>
                <w:spacing w:val="8"/>
                <w:lang w:eastAsia="zh-CN"/>
              </w:rPr>
              <w:t>，增加</w:t>
            </w:r>
            <w:r>
              <w:rPr>
                <w:rFonts w:hint="eastAsia"/>
                <w:spacing w:val="8"/>
                <w:lang w:val="en-US" w:eastAsia="zh-CN"/>
              </w:rPr>
              <w:t>2000</w:t>
            </w:r>
            <w:r>
              <w:rPr>
                <w:spacing w:val="8"/>
              </w:rPr>
              <w:t>t/d</w:t>
            </w:r>
          </w:p>
        </w:tc>
        <w:tc>
          <w:tcPr>
            <w:tcW w:w="1055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58"/>
              <w:jc w:val="center"/>
              <w:textAlignment w:val="baseline"/>
              <w:rPr>
                <w:rFonts w:hint="default" w:eastAsia="仿宋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1:1</w:t>
            </w:r>
          </w:p>
        </w:tc>
        <w:tc>
          <w:tcPr>
            <w:tcW w:w="142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58"/>
              <w:jc w:val="center"/>
              <w:textAlignment w:val="baseline"/>
              <w:rPr>
                <w:rFonts w:hint="default" w:eastAsia="仿宋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已建成补充产能</w:t>
            </w:r>
          </w:p>
        </w:tc>
        <w:tc>
          <w:tcPr>
            <w:tcW w:w="1496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58"/>
              <w:jc w:val="center"/>
              <w:textAlignment w:val="baseline"/>
              <w:rPr>
                <w:rFonts w:hint="default" w:eastAsia="仿宋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已建成补充产能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4319" w:type="dxa"/>
            <w:gridSpan w:val="1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9" w:lineRule="exact"/>
              <w:jc w:val="center"/>
              <w:textAlignment w:val="baseline"/>
              <w:rPr>
                <w:rFonts w:hint="eastAsia"/>
                <w:spacing w:val="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8"/>
                <w:position w:val="1"/>
                <w:sz w:val="31"/>
                <w:szCs w:val="31"/>
                <w:lang w:val="en-US" w:eastAsia="zh-CN"/>
              </w:rPr>
              <w:t>转入产能</w:t>
            </w:r>
            <w:r>
              <w:rPr>
                <w:rFonts w:hint="eastAsia" w:ascii="黑体" w:hAnsi="黑体" w:eastAsia="黑体" w:cs="黑体"/>
                <w:spacing w:val="7"/>
                <w:position w:val="1"/>
                <w:sz w:val="31"/>
                <w:szCs w:val="31"/>
                <w:lang w:val="en-US" w:eastAsia="zh-CN"/>
              </w:rPr>
              <w:t>项目二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4319" w:type="dxa"/>
            <w:gridSpan w:val="13"/>
            <w:vAlign w:val="top"/>
          </w:tcPr>
          <w:tbl>
            <w:tblPr>
              <w:tblStyle w:val="6"/>
              <w:tblW w:w="14319" w:type="dxa"/>
              <w:tblInd w:w="2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26"/>
              <w:gridCol w:w="1815"/>
              <w:gridCol w:w="2475"/>
              <w:gridCol w:w="1635"/>
              <w:gridCol w:w="1980"/>
              <w:gridCol w:w="1436"/>
              <w:gridCol w:w="1376"/>
              <w:gridCol w:w="1376"/>
            </w:tblGrid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9" w:hRule="atLeast"/>
              </w:trPr>
              <w:tc>
                <w:tcPr>
                  <w:tcW w:w="14319" w:type="dxa"/>
                  <w:gridSpan w:val="8"/>
                  <w:vAlign w:val="center"/>
                </w:tcPr>
                <w:p>
                  <w:pPr>
                    <w:pStyle w:val="7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27" w:lineRule="auto"/>
                    <w:jc w:val="left"/>
                    <w:textAlignment w:val="baseline"/>
                  </w:pPr>
                  <w:r>
                    <w:rPr>
                      <w:color w:val="auto"/>
                      <w:spacing w:val="10"/>
                    </w:rPr>
                    <w:t>所属情形：</w:t>
                  </w:r>
                  <w:r>
                    <w:rPr>
                      <w:rFonts w:hint="eastAsia"/>
                      <w:color w:val="auto"/>
                      <w:spacing w:val="10"/>
                      <w:lang w:eastAsia="zh-CN"/>
                    </w:rPr>
                    <w:t>属于国家规定大气污染防治</w:t>
                  </w:r>
                  <w:r>
                    <w:rPr>
                      <w:rFonts w:hint="eastAsia"/>
                      <w:color w:val="auto"/>
                      <w:spacing w:val="10"/>
                      <w:lang w:val="en-US" w:eastAsia="zh-CN"/>
                    </w:rPr>
                    <w:t>重点区域、同一地区不同企业间产能调整置换，置换比例为2：1</w:t>
                  </w: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5" w:hRule="atLeast"/>
              </w:trPr>
              <w:tc>
                <w:tcPr>
                  <w:tcW w:w="14319" w:type="dxa"/>
                  <w:gridSpan w:val="8"/>
                  <w:vAlign w:val="top"/>
                </w:tcPr>
                <w:p>
                  <w:pPr>
                    <w:pStyle w:val="7"/>
                    <w:spacing w:before="134" w:line="231" w:lineRule="auto"/>
                    <w:ind w:left="6445"/>
                  </w:pPr>
                  <w:r>
                    <w:rPr>
                      <w:rFonts w:hint="eastAsia"/>
                      <w:b/>
                      <w:bCs/>
                      <w:spacing w:val="5"/>
                      <w:lang w:val="en-US" w:eastAsia="zh-CN"/>
                    </w:rPr>
                    <w:t>转入产能</w:t>
                  </w:r>
                  <w:r>
                    <w:rPr>
                      <w:b/>
                      <w:bCs/>
                      <w:spacing w:val="5"/>
                    </w:rPr>
                    <w:t>项目情况</w:t>
                  </w: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6" w:hRule="atLeast"/>
              </w:trPr>
              <w:tc>
                <w:tcPr>
                  <w:tcW w:w="2226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pStyle w:val="7"/>
                    <w:spacing w:before="170" w:line="229" w:lineRule="auto"/>
                    <w:jc w:val="center"/>
                  </w:pPr>
                  <w:r>
                    <w:rPr>
                      <w:spacing w:val="5"/>
                    </w:rPr>
                    <w:t>企业名称</w:t>
                  </w:r>
                </w:p>
              </w:tc>
              <w:tc>
                <w:tcPr>
                  <w:tcW w:w="1815" w:type="dxa"/>
                  <w:tcBorders>
                    <w:lef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7"/>
                    <w:spacing w:before="66" w:line="229" w:lineRule="auto"/>
                    <w:ind w:left="58" w:leftChars="0"/>
                    <w:jc w:val="center"/>
                    <w:rPr>
                      <w:rFonts w:ascii="仿宋" w:hAnsi="仿宋" w:eastAsia="仿宋" w:cs="仿宋"/>
                      <w:snapToGrid w:val="0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>
                    <w:rPr>
                      <w:spacing w:val="8"/>
                    </w:rPr>
                    <w:t>股东名称</w:t>
                  </w:r>
                </w:p>
              </w:tc>
              <w:tc>
                <w:tcPr>
                  <w:tcW w:w="7526" w:type="dxa"/>
                  <w:gridSpan w:val="4"/>
                  <w:vAlign w:val="center"/>
                </w:tcPr>
                <w:p>
                  <w:pPr>
                    <w:pStyle w:val="7"/>
                    <w:spacing w:before="170" w:line="229" w:lineRule="auto"/>
                    <w:jc w:val="center"/>
                  </w:pPr>
                  <w:r>
                    <w:rPr>
                      <w:spacing w:val="5"/>
                    </w:rPr>
                    <w:t>项目名称</w:t>
                  </w:r>
                </w:p>
              </w:tc>
              <w:tc>
                <w:tcPr>
                  <w:tcW w:w="2752" w:type="dxa"/>
                  <w:gridSpan w:val="2"/>
                  <w:vAlign w:val="center"/>
                </w:tcPr>
                <w:p>
                  <w:pPr>
                    <w:pStyle w:val="7"/>
                    <w:spacing w:before="170" w:line="232" w:lineRule="auto"/>
                    <w:jc w:val="center"/>
                  </w:pPr>
                  <w:r>
                    <w:rPr>
                      <w:spacing w:val="5"/>
                    </w:rPr>
                    <w:t>建设地点</w:t>
                  </w: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5" w:hRule="atLeast"/>
              </w:trPr>
              <w:tc>
                <w:tcPr>
                  <w:tcW w:w="2226" w:type="dxa"/>
                  <w:tcBorders>
                    <w:right w:val="single" w:color="auto" w:sz="4" w:space="0"/>
                  </w:tcBorders>
                  <w:vAlign w:val="top"/>
                </w:tcPr>
                <w:p>
                  <w:pPr>
                    <w:rPr>
                      <w:rFonts w:hint="default" w:ascii="仿宋" w:hAnsi="仿宋" w:eastAsia="仿宋" w:cs="仿宋"/>
                      <w:snapToGrid w:val="0"/>
                      <w:color w:val="000000"/>
                      <w:spacing w:val="5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spacing w:val="5"/>
                      <w:kern w:val="0"/>
                      <w:sz w:val="20"/>
                      <w:szCs w:val="20"/>
                      <w:lang w:val="en-US" w:eastAsia="zh-CN" w:bidi="ar-SA"/>
                    </w:rPr>
                    <w:t>合肥南方水泥有限公司</w:t>
                  </w:r>
                </w:p>
              </w:tc>
              <w:tc>
                <w:tcPr>
                  <w:tcW w:w="1815" w:type="dxa"/>
                  <w:tcBorders>
                    <w:lef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pStyle w:val="7"/>
                    <w:spacing w:before="66" w:line="229" w:lineRule="auto"/>
                    <w:ind w:left="58" w:leftChars="0"/>
                    <w:rPr>
                      <w:rFonts w:hint="eastAsia" w:ascii="仿宋" w:hAnsi="仿宋" w:eastAsia="仿宋" w:cs="仿宋"/>
                      <w:snapToGrid w:val="0"/>
                      <w:color w:val="000000"/>
                      <w:spacing w:val="8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/>
                      <w:spacing w:val="8"/>
                      <w:lang w:val="en-US" w:eastAsia="zh-CN"/>
                    </w:rPr>
                    <w:t>南方水泥有限公司</w:t>
                  </w:r>
                </w:p>
              </w:tc>
              <w:tc>
                <w:tcPr>
                  <w:tcW w:w="7526" w:type="dxa"/>
                  <w:gridSpan w:val="4"/>
                  <w:vAlign w:val="top"/>
                </w:tcPr>
                <w:p>
                  <w:pPr>
                    <w:ind w:firstLine="210" w:firstLineChars="100"/>
                    <w:rPr>
                      <w:rFonts w:hint="eastAsia" w:ascii="仿宋" w:hAnsi="仿宋" w:eastAsia="仿宋" w:cs="仿宋"/>
                      <w:snapToGrid w:val="0"/>
                      <w:color w:val="000000"/>
                      <w:spacing w:val="5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spacing w:val="5"/>
                      <w:kern w:val="0"/>
                      <w:sz w:val="20"/>
                      <w:szCs w:val="20"/>
                      <w:lang w:val="en-US" w:eastAsia="zh-CN" w:bidi="ar-SA"/>
                    </w:rPr>
                    <w:t>合肥南方水泥有限公司6000t/d水泥熟料生产线</w:t>
                  </w:r>
                </w:p>
              </w:tc>
              <w:tc>
                <w:tcPr>
                  <w:tcW w:w="2752" w:type="dxa"/>
                  <w:gridSpan w:val="2"/>
                  <w:vAlign w:val="top"/>
                </w:tcPr>
                <w:p>
                  <w:pPr>
                    <w:rPr>
                      <w:rFonts w:ascii="仿宋" w:hAnsi="仿宋" w:eastAsia="仿宋" w:cs="仿宋"/>
                      <w:snapToGrid w:val="0"/>
                      <w:color w:val="000000"/>
                      <w:spacing w:val="5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spacing w:val="5"/>
                      <w:kern w:val="0"/>
                      <w:sz w:val="20"/>
                      <w:szCs w:val="20"/>
                      <w:lang w:val="en-US" w:eastAsia="zh-CN" w:bidi="ar-SA"/>
                    </w:rPr>
                    <w:t>安徽省合肥市庐江县</w:t>
                  </w: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5" w:hRule="atLeast"/>
              </w:trPr>
              <w:tc>
                <w:tcPr>
                  <w:tcW w:w="4041" w:type="dxa"/>
                  <w:gridSpan w:val="2"/>
                  <w:vAlign w:val="center"/>
                </w:tcPr>
                <w:p>
                  <w:pPr>
                    <w:pStyle w:val="7"/>
                    <w:spacing w:before="170" w:line="231" w:lineRule="auto"/>
                    <w:ind w:left="475"/>
                    <w:jc w:val="center"/>
                  </w:pPr>
                  <w:r>
                    <w:rPr>
                      <w:spacing w:val="8"/>
                    </w:rPr>
                    <w:t>主体设备规格型号及数量</w:t>
                  </w:r>
                </w:p>
              </w:tc>
              <w:tc>
                <w:tcPr>
                  <w:tcW w:w="2475" w:type="dxa"/>
                  <w:tcBorders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7"/>
                    <w:spacing w:before="66" w:line="229" w:lineRule="auto"/>
                    <w:ind w:left="58" w:leftChars="0"/>
                    <w:jc w:val="center"/>
                    <w:rPr>
                      <w:rFonts w:hint="eastAsia" w:ascii="仿宋" w:hAnsi="仿宋" w:eastAsia="仿宋" w:cs="仿宋"/>
                      <w:snapToGrid w:val="0"/>
                      <w:color w:val="000000"/>
                      <w:spacing w:val="8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spacing w:val="8"/>
                    </w:rPr>
                    <w:t>能耗和排放总</w:t>
                  </w:r>
                  <w:r>
                    <w:rPr>
                      <w:rFonts w:hint="eastAsia"/>
                      <w:spacing w:val="8"/>
                      <w:lang w:eastAsia="zh-CN"/>
                    </w:rPr>
                    <w:t>量</w:t>
                  </w:r>
                </w:p>
              </w:tc>
              <w:tc>
                <w:tcPr>
                  <w:tcW w:w="1635" w:type="dxa"/>
                  <w:tcBorders>
                    <w:lef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7"/>
                    <w:spacing w:before="139" w:line="274" w:lineRule="exact"/>
                    <w:ind w:left="374" w:leftChars="0"/>
                    <w:jc w:val="center"/>
                    <w:rPr>
                      <w:rFonts w:ascii="仿宋" w:hAnsi="仿宋" w:eastAsia="仿宋" w:cs="仿宋"/>
                      <w:snapToGrid w:val="0"/>
                      <w:color w:val="000000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>
                    <w:rPr>
                      <w:spacing w:val="5"/>
                      <w:position w:val="1"/>
                    </w:rPr>
                    <w:t>设计产能</w:t>
                  </w:r>
                </w:p>
              </w:tc>
              <w:tc>
                <w:tcPr>
                  <w:tcW w:w="1980" w:type="dxa"/>
                  <w:vAlign w:val="center"/>
                </w:tcPr>
                <w:p>
                  <w:pPr>
                    <w:pStyle w:val="7"/>
                    <w:spacing w:before="139" w:line="274" w:lineRule="exact"/>
                    <w:jc w:val="center"/>
                  </w:pPr>
                  <w:r>
                    <w:rPr>
                      <w:spacing w:val="5"/>
                      <w:position w:val="1"/>
                    </w:rPr>
                    <w:t>置换产能</w:t>
                  </w:r>
                </w:p>
              </w:tc>
              <w:tc>
                <w:tcPr>
                  <w:tcW w:w="1436" w:type="dxa"/>
                  <w:vAlign w:val="center"/>
                </w:tcPr>
                <w:p>
                  <w:pPr>
                    <w:pStyle w:val="7"/>
                    <w:spacing w:before="169" w:line="232" w:lineRule="auto"/>
                    <w:jc w:val="center"/>
                  </w:pPr>
                  <w:r>
                    <w:rPr>
                      <w:spacing w:val="5"/>
                    </w:rPr>
                    <w:t>置换比例</w:t>
                  </w:r>
                </w:p>
              </w:tc>
              <w:tc>
                <w:tcPr>
                  <w:tcW w:w="1376" w:type="dxa"/>
                  <w:vAlign w:val="center"/>
                </w:tcPr>
                <w:p>
                  <w:pPr>
                    <w:pStyle w:val="7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66" w:line="200" w:lineRule="exact"/>
                    <w:ind w:left="57"/>
                    <w:jc w:val="center"/>
                    <w:textAlignment w:val="baseline"/>
                    <w:rPr>
                      <w:spacing w:val="8"/>
                    </w:rPr>
                  </w:pPr>
                  <w:r>
                    <w:rPr>
                      <w:spacing w:val="8"/>
                    </w:rPr>
                    <w:t>计划开工建设</w:t>
                  </w:r>
                </w:p>
                <w:p>
                  <w:pPr>
                    <w:pStyle w:val="7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66" w:line="200" w:lineRule="exact"/>
                    <w:ind w:left="57" w:leftChars="0"/>
                    <w:jc w:val="center"/>
                    <w:textAlignment w:val="baseline"/>
                  </w:pPr>
                  <w:r>
                    <w:rPr>
                      <w:spacing w:val="8"/>
                    </w:rPr>
                    <w:t>时间</w:t>
                  </w:r>
                </w:p>
              </w:tc>
              <w:tc>
                <w:tcPr>
                  <w:tcW w:w="1376" w:type="dxa"/>
                  <w:vAlign w:val="center"/>
                </w:tcPr>
                <w:p>
                  <w:pPr>
                    <w:pStyle w:val="7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66" w:line="200" w:lineRule="exact"/>
                    <w:ind w:left="57"/>
                    <w:jc w:val="center"/>
                    <w:textAlignment w:val="baseline"/>
                    <w:rPr>
                      <w:spacing w:val="8"/>
                    </w:rPr>
                  </w:pPr>
                  <w:r>
                    <w:rPr>
                      <w:spacing w:val="8"/>
                    </w:rPr>
                    <w:t>计划点火投产</w:t>
                  </w:r>
                </w:p>
                <w:p>
                  <w:pPr>
                    <w:pStyle w:val="7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before="66" w:line="200" w:lineRule="exact"/>
                    <w:ind w:left="57" w:leftChars="0"/>
                    <w:jc w:val="center"/>
                    <w:textAlignment w:val="baseline"/>
                    <w:rPr>
                      <w:rFonts w:ascii="仿宋" w:hAnsi="仿宋" w:eastAsia="仿宋" w:cs="仿宋"/>
                      <w:snapToGrid w:val="0"/>
                      <w:color w:val="000000"/>
                      <w:spacing w:val="8"/>
                      <w:kern w:val="0"/>
                      <w:sz w:val="20"/>
                      <w:szCs w:val="20"/>
                      <w:lang w:val="en-US" w:eastAsia="en-US" w:bidi="ar-SA"/>
                    </w:rPr>
                  </w:pPr>
                  <w:r>
                    <w:rPr>
                      <w:spacing w:val="8"/>
                    </w:rPr>
                    <w:t>时间</w:t>
                  </w:r>
                </w:p>
              </w:tc>
            </w:tr>
            <w:tr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93" w:hRule="atLeast"/>
              </w:trPr>
              <w:tc>
                <w:tcPr>
                  <w:tcW w:w="4041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Arial"/>
                      <w:sz w:val="21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spacing w:val="8"/>
                      <w:kern w:val="0"/>
                      <w:sz w:val="20"/>
                      <w:szCs w:val="20"/>
                      <w:lang w:val="en-US" w:eastAsia="en-US" w:bidi="ar-SA"/>
                    </w:rPr>
                    <w:t>回转窑Φ</w:t>
                  </w: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spacing w:val="8"/>
                      <w:kern w:val="0"/>
                      <w:sz w:val="20"/>
                      <w:szCs w:val="20"/>
                      <w:lang w:val="en-US" w:eastAsia="zh-CN" w:bidi="ar-SA"/>
                    </w:rPr>
                    <w:t>5</w:t>
                  </w: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spacing w:val="8"/>
                      <w:kern w:val="0"/>
                      <w:sz w:val="20"/>
                      <w:szCs w:val="20"/>
                      <w:lang w:val="en-US" w:eastAsia="en-US" w:bidi="ar-SA"/>
                    </w:rPr>
                    <w:t>.</w:t>
                  </w: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spacing w:val="8"/>
                      <w:kern w:val="0"/>
                      <w:sz w:val="20"/>
                      <w:szCs w:val="20"/>
                      <w:lang w:val="en-US" w:eastAsia="zh-CN" w:bidi="ar-SA"/>
                    </w:rPr>
                    <w:t>2</w:t>
                  </w: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spacing w:val="8"/>
                      <w:kern w:val="0"/>
                      <w:sz w:val="20"/>
                      <w:szCs w:val="20"/>
                      <w:lang w:val="en-US" w:eastAsia="en-US" w:bidi="ar-SA"/>
                    </w:rPr>
                    <w:t>*7</w:t>
                  </w: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spacing w:val="8"/>
                      <w:kern w:val="0"/>
                      <w:sz w:val="20"/>
                      <w:szCs w:val="20"/>
                      <w:lang w:val="en-US" w:eastAsia="zh-CN" w:bidi="ar-SA"/>
                    </w:rPr>
                    <w:t>4</w:t>
                  </w: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spacing w:val="8"/>
                      <w:kern w:val="0"/>
                      <w:sz w:val="20"/>
                      <w:szCs w:val="20"/>
                      <w:lang w:val="en-US" w:eastAsia="en-US" w:bidi="ar-SA"/>
                    </w:rPr>
                    <w:t>m，1台</w:t>
                  </w:r>
                </w:p>
              </w:tc>
              <w:tc>
                <w:tcPr>
                  <w:tcW w:w="2475" w:type="dxa"/>
                  <w:tcBorders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pStyle w:val="7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29" w:lineRule="auto"/>
                    <w:ind w:left="58"/>
                    <w:jc w:val="center"/>
                    <w:textAlignment w:val="baseline"/>
                    <w:rPr>
                      <w:rFonts w:hint="default" w:ascii="仿宋" w:hAnsi="仿宋" w:eastAsia="仿宋" w:cs="仿宋"/>
                      <w:snapToGrid w:val="0"/>
                      <w:color w:val="000000"/>
                      <w:spacing w:val="8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/>
                      <w:spacing w:val="8"/>
                      <w:lang w:eastAsia="zh-CN"/>
                    </w:rPr>
                    <w:t>能耗：</w:t>
                  </w:r>
                  <w:r>
                    <w:rPr>
                      <w:rFonts w:hint="eastAsia"/>
                      <w:spacing w:val="8"/>
                      <w:lang w:val="en-US" w:eastAsia="zh-CN"/>
                    </w:rPr>
                    <w:t>24.69万吨标准煤/年；染物排放：颗粒物143.836吨/年、SO</w:t>
                  </w:r>
                  <w:r>
                    <w:rPr>
                      <w:rFonts w:hint="eastAsia"/>
                      <w:spacing w:val="8"/>
                      <w:sz w:val="11"/>
                      <w:szCs w:val="11"/>
                      <w:lang w:val="en-US" w:eastAsia="zh-CN"/>
                    </w:rPr>
                    <w:t>2</w:t>
                  </w:r>
                  <w:r>
                    <w:rPr>
                      <w:rFonts w:hint="eastAsia"/>
                      <w:spacing w:val="8"/>
                      <w:lang w:val="en-US" w:eastAsia="zh-CN"/>
                    </w:rPr>
                    <w:t>240.73 吨/年、NO</w:t>
                  </w:r>
                  <w:r>
                    <w:rPr>
                      <w:rFonts w:hint="eastAsia"/>
                      <w:spacing w:val="8"/>
                      <w:sz w:val="11"/>
                      <w:szCs w:val="11"/>
                      <w:lang w:val="en-US" w:eastAsia="zh-CN"/>
                    </w:rPr>
                    <w:t xml:space="preserve">X </w:t>
                  </w:r>
                  <w:r>
                    <w:rPr>
                      <w:rFonts w:hint="eastAsia"/>
                      <w:spacing w:val="8"/>
                      <w:lang w:val="en-US" w:eastAsia="zh-CN"/>
                    </w:rPr>
                    <w:t>522.467吨/年</w:t>
                  </w:r>
                </w:p>
              </w:tc>
              <w:tc>
                <w:tcPr>
                  <w:tcW w:w="1635" w:type="dxa"/>
                  <w:tcBorders>
                    <w:lef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仿宋" w:hAnsi="仿宋" w:eastAsia="仿宋" w:cs="仿宋"/>
                      <w:snapToGrid w:val="0"/>
                      <w:color w:val="000000"/>
                      <w:spacing w:val="5"/>
                      <w:kern w:val="0"/>
                      <w:position w:val="1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spacing w:val="5"/>
                      <w:kern w:val="0"/>
                      <w:position w:val="1"/>
                      <w:sz w:val="20"/>
                      <w:szCs w:val="20"/>
                      <w:lang w:val="en-US" w:eastAsia="zh-CN" w:bidi="ar-SA"/>
                    </w:rPr>
                    <w:t>6000</w:t>
                  </w:r>
                  <w:r>
                    <w:rPr>
                      <w:rFonts w:ascii="Times New Roman" w:hAnsi="Times New Roman" w:eastAsia="Times New Roman" w:cs="Times New Roman"/>
                      <w:spacing w:val="5"/>
                      <w:position w:val="1"/>
                    </w:rPr>
                    <w:t>t/d</w:t>
                  </w:r>
                </w:p>
              </w:tc>
              <w:tc>
                <w:tcPr>
                  <w:tcW w:w="1980" w:type="dxa"/>
                  <w:vAlign w:val="center"/>
                </w:tcPr>
                <w:p>
                  <w:pPr>
                    <w:jc w:val="center"/>
                    <w:rPr>
                      <w:rFonts w:hint="default" w:ascii="仿宋" w:hAnsi="仿宋" w:eastAsia="仿宋" w:cs="仿宋"/>
                      <w:snapToGrid w:val="0"/>
                      <w:color w:val="000000"/>
                      <w:spacing w:val="5"/>
                      <w:kern w:val="0"/>
                      <w:position w:val="1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仿宋" w:hAnsi="仿宋" w:eastAsia="仿宋" w:cs="仿宋"/>
                      <w:snapToGrid w:val="0"/>
                      <w:color w:val="000000"/>
                      <w:spacing w:val="7"/>
                      <w:kern w:val="0"/>
                      <w:sz w:val="20"/>
                      <w:szCs w:val="20"/>
                      <w:lang w:val="en-US" w:eastAsia="zh-CN" w:bidi="ar-SA"/>
                    </w:rPr>
                    <w:t>调整为7250t/d，增加1250t/d</w:t>
                  </w:r>
                </w:p>
              </w:tc>
              <w:tc>
                <w:tcPr>
                  <w:tcW w:w="1436" w:type="dxa"/>
                  <w:vAlign w:val="center"/>
                </w:tcPr>
                <w:p>
                  <w:pPr>
                    <w:pStyle w:val="7"/>
                    <w:spacing w:before="170" w:line="231" w:lineRule="auto"/>
                    <w:ind w:left="512"/>
                    <w:jc w:val="center"/>
                    <w:rPr>
                      <w:rFonts w:hint="default"/>
                      <w:spacing w:val="7"/>
                      <w:lang w:val="en-US" w:eastAsia="zh-CN"/>
                    </w:rPr>
                  </w:pPr>
                  <w:r>
                    <w:rPr>
                      <w:rFonts w:hint="eastAsia"/>
                      <w:spacing w:val="7"/>
                      <w:lang w:val="en-US" w:eastAsia="zh-CN"/>
                    </w:rPr>
                    <w:t>2:1</w:t>
                  </w:r>
                </w:p>
              </w:tc>
              <w:tc>
                <w:tcPr>
                  <w:tcW w:w="1376" w:type="dxa"/>
                  <w:vAlign w:val="center"/>
                </w:tcPr>
                <w:p>
                  <w:pPr>
                    <w:pStyle w:val="7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29" w:lineRule="auto"/>
                    <w:ind w:left="58" w:leftChars="0"/>
                    <w:jc w:val="center"/>
                    <w:textAlignment w:val="baseline"/>
                    <w:rPr>
                      <w:rFonts w:hint="default"/>
                      <w:spacing w:val="7"/>
                      <w:lang w:val="en-US"/>
                    </w:rPr>
                  </w:pPr>
                  <w:r>
                    <w:rPr>
                      <w:rFonts w:hint="eastAsia"/>
                      <w:spacing w:val="8"/>
                      <w:lang w:val="en-US" w:eastAsia="zh-CN"/>
                    </w:rPr>
                    <w:t>已建成补充产能</w:t>
                  </w:r>
                </w:p>
              </w:tc>
              <w:tc>
                <w:tcPr>
                  <w:tcW w:w="1376" w:type="dxa"/>
                  <w:vAlign w:val="center"/>
                </w:tcPr>
                <w:p>
                  <w:pPr>
                    <w:pStyle w:val="7"/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29" w:lineRule="auto"/>
                    <w:ind w:left="58" w:leftChars="0"/>
                    <w:jc w:val="center"/>
                    <w:textAlignment w:val="baseline"/>
                    <w:rPr>
                      <w:rFonts w:hint="eastAsia" w:ascii="仿宋" w:hAnsi="仿宋" w:eastAsia="仿宋" w:cs="仿宋"/>
                      <w:snapToGrid w:val="0"/>
                      <w:color w:val="000000"/>
                      <w:spacing w:val="8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/>
                      <w:spacing w:val="8"/>
                      <w:lang w:val="en-US" w:eastAsia="zh-CN"/>
                    </w:rPr>
                    <w:t>已建成补充产能</w:t>
                  </w:r>
                </w:p>
              </w:tc>
            </w:tr>
          </w:tbl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58"/>
              <w:textAlignment w:val="baseline"/>
              <w:rPr>
                <w:rFonts w:hint="eastAsia"/>
                <w:spacing w:val="8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4319" w:type="dxa"/>
            <w:gridSpan w:val="13"/>
            <w:vAlign w:val="top"/>
          </w:tcPr>
          <w:p>
            <w:pPr>
              <w:pStyle w:val="7"/>
              <w:spacing w:before="66" w:line="229" w:lineRule="auto"/>
              <w:jc w:val="center"/>
              <w:rPr>
                <w:rFonts w:hint="eastAsia"/>
                <w:spacing w:val="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/>
                <w:spacing w:val="8"/>
                <w:kern w:val="0"/>
                <w:position w:val="1"/>
                <w:sz w:val="31"/>
                <w:szCs w:val="31"/>
                <w:lang w:val="en-US" w:eastAsia="zh-CN" w:bidi="ar-SA"/>
              </w:rPr>
              <w:t>退出产能项目情况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962" w:type="dxa"/>
            <w:vAlign w:val="center"/>
          </w:tcPr>
          <w:p>
            <w:pPr>
              <w:pStyle w:val="7"/>
              <w:spacing w:before="66" w:line="229" w:lineRule="auto"/>
              <w:ind w:left="58"/>
              <w:jc w:val="center"/>
              <w:rPr>
                <w:spacing w:val="8"/>
              </w:rPr>
            </w:pPr>
            <w:r>
              <w:rPr>
                <w:spacing w:val="8"/>
              </w:rPr>
              <w:t>企业名称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pStyle w:val="7"/>
              <w:spacing w:before="66" w:line="229" w:lineRule="auto"/>
              <w:ind w:left="58"/>
              <w:jc w:val="center"/>
              <w:rPr>
                <w:spacing w:val="8"/>
              </w:rPr>
            </w:pPr>
            <w:r>
              <w:rPr>
                <w:spacing w:val="8"/>
              </w:rPr>
              <w:t>股东名称</w:t>
            </w:r>
          </w:p>
        </w:tc>
        <w:tc>
          <w:tcPr>
            <w:tcW w:w="2023" w:type="dxa"/>
            <w:gridSpan w:val="2"/>
            <w:vAlign w:val="center"/>
          </w:tcPr>
          <w:p>
            <w:pPr>
              <w:pStyle w:val="7"/>
              <w:spacing w:before="66" w:line="229" w:lineRule="auto"/>
              <w:ind w:left="58"/>
              <w:jc w:val="center"/>
              <w:rPr>
                <w:spacing w:val="8"/>
              </w:rPr>
            </w:pPr>
            <w:r>
              <w:rPr>
                <w:spacing w:val="8"/>
              </w:rPr>
              <w:t>地址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pStyle w:val="7"/>
              <w:spacing w:before="66" w:line="229" w:lineRule="auto"/>
              <w:ind w:left="58"/>
              <w:jc w:val="center"/>
              <w:rPr>
                <w:spacing w:val="8"/>
              </w:rPr>
            </w:pPr>
            <w:r>
              <w:rPr>
                <w:spacing w:val="8"/>
              </w:rPr>
              <w:t>统一社会信用代码</w:t>
            </w:r>
          </w:p>
        </w:tc>
        <w:tc>
          <w:tcPr>
            <w:tcW w:w="3556" w:type="dxa"/>
            <w:gridSpan w:val="4"/>
            <w:vAlign w:val="center"/>
          </w:tcPr>
          <w:p>
            <w:pPr>
              <w:pStyle w:val="7"/>
              <w:spacing w:before="66" w:line="229" w:lineRule="auto"/>
              <w:ind w:left="58"/>
              <w:jc w:val="center"/>
              <w:rPr>
                <w:spacing w:val="8"/>
              </w:rPr>
            </w:pPr>
            <w:r>
              <w:rPr>
                <w:spacing w:val="8"/>
              </w:rPr>
              <w:t>备案或核准文件</w:t>
            </w:r>
          </w:p>
        </w:tc>
        <w:tc>
          <w:tcPr>
            <w:tcW w:w="2919" w:type="dxa"/>
            <w:gridSpan w:val="2"/>
            <w:vAlign w:val="center"/>
          </w:tcPr>
          <w:p>
            <w:pPr>
              <w:pStyle w:val="7"/>
              <w:spacing w:before="66" w:line="229" w:lineRule="auto"/>
              <w:ind w:left="58"/>
              <w:jc w:val="center"/>
              <w:rPr>
                <w:spacing w:val="8"/>
              </w:rPr>
            </w:pPr>
            <w:r>
              <w:rPr>
                <w:spacing w:val="8"/>
              </w:rPr>
              <w:t>生产许可证号（有效期）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962" w:type="dxa"/>
            <w:vAlign w:val="top"/>
          </w:tcPr>
          <w:p>
            <w:pPr>
              <w:pStyle w:val="7"/>
              <w:spacing w:before="66" w:line="229" w:lineRule="auto"/>
              <w:ind w:left="58"/>
              <w:rPr>
                <w:spacing w:val="8"/>
              </w:rPr>
            </w:pPr>
            <w:r>
              <w:rPr>
                <w:rFonts w:hint="eastAsia"/>
                <w:spacing w:val="8"/>
                <w:lang w:val="en-US" w:eastAsia="zh-CN"/>
              </w:rPr>
              <w:t>中材安徽水泥有限公司</w:t>
            </w:r>
          </w:p>
        </w:tc>
        <w:tc>
          <w:tcPr>
            <w:tcW w:w="1727" w:type="dxa"/>
            <w:gridSpan w:val="2"/>
            <w:vAlign w:val="top"/>
          </w:tcPr>
          <w:p>
            <w:pPr>
              <w:pStyle w:val="7"/>
              <w:spacing w:before="66" w:line="229" w:lineRule="auto"/>
              <w:ind w:left="58"/>
              <w:rPr>
                <w:rFonts w:hint="default" w:eastAsia="仿宋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南方水泥有限公司</w:t>
            </w:r>
          </w:p>
        </w:tc>
        <w:tc>
          <w:tcPr>
            <w:tcW w:w="2023" w:type="dxa"/>
            <w:gridSpan w:val="2"/>
            <w:vAlign w:val="top"/>
          </w:tcPr>
          <w:p>
            <w:pPr>
              <w:pStyle w:val="7"/>
              <w:spacing w:before="66" w:line="229" w:lineRule="auto"/>
              <w:ind w:left="58"/>
              <w:rPr>
                <w:spacing w:val="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  <w:t>安徽省</w:t>
            </w:r>
            <w:r>
              <w:rPr>
                <w:rFonts w:hint="eastAsia" w:cs="仿宋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  <w:t>合肥市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  <w:t>巢湖市散兵镇</w:t>
            </w:r>
          </w:p>
        </w:tc>
        <w:tc>
          <w:tcPr>
            <w:tcW w:w="2132" w:type="dxa"/>
            <w:gridSpan w:val="2"/>
            <w:vAlign w:val="top"/>
          </w:tcPr>
          <w:p>
            <w:pPr>
              <w:pStyle w:val="7"/>
              <w:spacing w:before="66" w:line="229" w:lineRule="auto"/>
              <w:ind w:left="58"/>
              <w:rPr>
                <w:spacing w:val="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  <w:t>91340181799819446C</w:t>
            </w:r>
          </w:p>
        </w:tc>
        <w:tc>
          <w:tcPr>
            <w:tcW w:w="3556" w:type="dxa"/>
            <w:gridSpan w:val="4"/>
            <w:vAlign w:val="top"/>
          </w:tcPr>
          <w:p>
            <w:pPr>
              <w:pStyle w:val="7"/>
              <w:spacing w:before="66" w:line="229" w:lineRule="auto"/>
              <w:ind w:left="58"/>
              <w:rPr>
                <w:spacing w:val="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  <w:t>安徽省</w:t>
            </w:r>
            <w:r>
              <w:rPr>
                <w:rFonts w:hint="eastAsia" w:cs="仿宋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  <w:t>发展和改革委员会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  <w:t>发改工业〔2007〕683号</w:t>
            </w:r>
          </w:p>
        </w:tc>
        <w:tc>
          <w:tcPr>
            <w:tcW w:w="2919" w:type="dxa"/>
            <w:gridSpan w:val="2"/>
            <w:vAlign w:val="top"/>
          </w:tcPr>
          <w:p>
            <w:pPr>
              <w:pStyle w:val="7"/>
              <w:spacing w:before="66" w:line="229" w:lineRule="auto"/>
              <w:ind w:left="58"/>
              <w:rPr>
                <w:spacing w:val="8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9"/>
                <w:kern w:val="0"/>
                <w:sz w:val="20"/>
                <w:szCs w:val="20"/>
                <w:lang w:val="en-US" w:eastAsia="zh-CN" w:bidi="ar-SA"/>
              </w:rPr>
              <w:t>(皖)XK08-001-00130（有效期至 2029 年9 月28 日）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3689" w:type="dxa"/>
            <w:gridSpan w:val="3"/>
            <w:vAlign w:val="top"/>
          </w:tcPr>
          <w:p>
            <w:pPr>
              <w:pStyle w:val="7"/>
              <w:spacing w:before="66" w:line="229" w:lineRule="auto"/>
              <w:ind w:left="58"/>
              <w:jc w:val="center"/>
              <w:rPr>
                <w:spacing w:val="8"/>
              </w:rPr>
            </w:pPr>
            <w:r>
              <w:rPr>
                <w:spacing w:val="8"/>
              </w:rPr>
              <w:t>主体设备规格型号及数量</w:t>
            </w:r>
          </w:p>
        </w:tc>
        <w:tc>
          <w:tcPr>
            <w:tcW w:w="7711" w:type="dxa"/>
            <w:gridSpan w:val="8"/>
            <w:vAlign w:val="top"/>
          </w:tcPr>
          <w:p>
            <w:pPr>
              <w:pStyle w:val="7"/>
              <w:spacing w:before="66" w:line="229" w:lineRule="auto"/>
              <w:ind w:left="58"/>
              <w:jc w:val="center"/>
              <w:rPr>
                <w:spacing w:val="8"/>
              </w:rPr>
            </w:pPr>
            <w:bookmarkStart w:id="0" w:name="_GoBack"/>
            <w:bookmarkEnd w:id="0"/>
            <w:r>
              <w:rPr>
                <w:spacing w:val="8"/>
              </w:rPr>
              <w:t>备案或核准文件设计产能</w:t>
            </w:r>
          </w:p>
        </w:tc>
        <w:tc>
          <w:tcPr>
            <w:tcW w:w="2919" w:type="dxa"/>
            <w:gridSpan w:val="2"/>
            <w:vAlign w:val="top"/>
          </w:tcPr>
          <w:p>
            <w:pPr>
              <w:pStyle w:val="7"/>
              <w:spacing w:before="66" w:line="229" w:lineRule="auto"/>
              <w:ind w:left="58"/>
              <w:jc w:val="center"/>
              <w:rPr>
                <w:spacing w:val="8"/>
              </w:rPr>
            </w:pPr>
            <w:r>
              <w:rPr>
                <w:spacing w:val="8"/>
              </w:rPr>
              <w:t>用于项目置换产能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3689" w:type="dxa"/>
            <w:gridSpan w:val="3"/>
            <w:vAlign w:val="top"/>
          </w:tcPr>
          <w:p>
            <w:pPr>
              <w:pStyle w:val="7"/>
              <w:spacing w:before="66" w:line="229" w:lineRule="auto"/>
              <w:ind w:left="58"/>
              <w:jc w:val="center"/>
              <w:rPr>
                <w:rFonts w:hint="default"/>
                <w:spacing w:val="8"/>
                <w:lang w:val="en-US"/>
              </w:rPr>
            </w:pPr>
            <w:r>
              <w:rPr>
                <w:rFonts w:hint="eastAsia"/>
                <w:spacing w:val="8"/>
                <w:lang w:val="en-US" w:eastAsia="zh-CN"/>
              </w:rPr>
              <w:t>B线回转窑φ4.8*72m，1台</w:t>
            </w:r>
          </w:p>
        </w:tc>
        <w:tc>
          <w:tcPr>
            <w:tcW w:w="7711" w:type="dxa"/>
            <w:gridSpan w:val="8"/>
            <w:vAlign w:val="top"/>
          </w:tcPr>
          <w:p>
            <w:pPr>
              <w:pStyle w:val="7"/>
              <w:spacing w:before="66" w:line="229" w:lineRule="auto"/>
              <w:ind w:left="58"/>
              <w:jc w:val="center"/>
              <w:rPr>
                <w:rFonts w:hint="default" w:eastAsia="仿宋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4500</w:t>
            </w:r>
            <w:r>
              <w:rPr>
                <w:spacing w:val="8"/>
              </w:rPr>
              <w:t>t/d</w:t>
            </w:r>
          </w:p>
        </w:tc>
        <w:tc>
          <w:tcPr>
            <w:tcW w:w="2919" w:type="dxa"/>
            <w:gridSpan w:val="2"/>
            <w:vAlign w:val="top"/>
          </w:tcPr>
          <w:p>
            <w:pPr>
              <w:pStyle w:val="7"/>
              <w:spacing w:before="66" w:line="229" w:lineRule="auto"/>
              <w:ind w:left="58"/>
              <w:jc w:val="center"/>
              <w:rPr>
                <w:rFonts w:hint="default" w:eastAsia="仿宋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项目一2000t/d；项目二2500t/d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3689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40" w:lineRule="exact"/>
              <w:ind w:left="57"/>
              <w:jc w:val="center"/>
              <w:textAlignment w:val="baseline"/>
              <w:rPr>
                <w:spacing w:val="8"/>
              </w:rPr>
            </w:pPr>
            <w:r>
              <w:rPr>
                <w:spacing w:val="8"/>
              </w:rPr>
              <w:t>是否享受奖补资金</w:t>
            </w:r>
          </w:p>
        </w:tc>
        <w:tc>
          <w:tcPr>
            <w:tcW w:w="4155" w:type="dxa"/>
            <w:gridSpan w:val="4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40" w:lineRule="exact"/>
              <w:ind w:left="57"/>
              <w:jc w:val="center"/>
              <w:textAlignment w:val="baseline"/>
              <w:rPr>
                <w:spacing w:val="8"/>
              </w:rPr>
            </w:pPr>
            <w:r>
              <w:rPr>
                <w:spacing w:val="8"/>
              </w:rPr>
              <w:t>产能是否重复使用</w:t>
            </w:r>
          </w:p>
        </w:tc>
        <w:tc>
          <w:tcPr>
            <w:tcW w:w="2503" w:type="dxa"/>
            <w:gridSpan w:val="3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40" w:lineRule="exact"/>
              <w:ind w:left="57"/>
              <w:jc w:val="center"/>
              <w:textAlignment w:val="baseline"/>
              <w:rPr>
                <w:spacing w:val="8"/>
              </w:rPr>
            </w:pPr>
            <w:r>
              <w:rPr>
                <w:spacing w:val="8"/>
              </w:rPr>
              <w:t>排污许可证号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40" w:lineRule="exact"/>
              <w:ind w:left="57"/>
              <w:jc w:val="center"/>
              <w:textAlignment w:val="baseline"/>
              <w:rPr>
                <w:spacing w:val="8"/>
              </w:rPr>
            </w:pPr>
            <w:r>
              <w:rPr>
                <w:spacing w:val="8"/>
              </w:rPr>
              <w:t>（有效期）</w:t>
            </w:r>
          </w:p>
        </w:tc>
        <w:tc>
          <w:tcPr>
            <w:tcW w:w="1053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40" w:lineRule="exact"/>
              <w:ind w:left="57"/>
              <w:jc w:val="center"/>
              <w:textAlignment w:val="baseline"/>
              <w:rPr>
                <w:spacing w:val="8"/>
              </w:rPr>
            </w:pPr>
            <w:r>
              <w:rPr>
                <w:spacing w:val="8"/>
              </w:rPr>
              <w:t>计划关停时间</w:t>
            </w:r>
          </w:p>
        </w:tc>
        <w:tc>
          <w:tcPr>
            <w:tcW w:w="2919" w:type="dxa"/>
            <w:gridSpan w:val="2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6" w:line="240" w:lineRule="exact"/>
              <w:ind w:left="57"/>
              <w:jc w:val="center"/>
              <w:textAlignment w:val="baseline"/>
              <w:rPr>
                <w:spacing w:val="8"/>
              </w:rPr>
            </w:pPr>
            <w:r>
              <w:rPr>
                <w:spacing w:val="8"/>
              </w:rPr>
              <w:t>计划拆除退出时间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3689" w:type="dxa"/>
            <w:gridSpan w:val="3"/>
            <w:vAlign w:val="center"/>
          </w:tcPr>
          <w:p>
            <w:pPr>
              <w:pStyle w:val="7"/>
              <w:spacing w:before="66" w:line="229" w:lineRule="auto"/>
              <w:ind w:left="58"/>
              <w:jc w:val="center"/>
              <w:rPr>
                <w:rFonts w:hint="eastAsia" w:eastAsia="仿宋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否</w:t>
            </w:r>
          </w:p>
        </w:tc>
        <w:tc>
          <w:tcPr>
            <w:tcW w:w="4155" w:type="dxa"/>
            <w:gridSpan w:val="4"/>
            <w:vAlign w:val="center"/>
          </w:tcPr>
          <w:p>
            <w:pPr>
              <w:pStyle w:val="7"/>
              <w:spacing w:before="66" w:line="229" w:lineRule="auto"/>
              <w:ind w:left="58"/>
              <w:jc w:val="center"/>
              <w:rPr>
                <w:rFonts w:hint="eastAsia" w:eastAsia="仿宋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  <w:lang w:val="en-US" w:eastAsia="zh-CN"/>
              </w:rPr>
              <w:t>否</w:t>
            </w:r>
          </w:p>
        </w:tc>
        <w:tc>
          <w:tcPr>
            <w:tcW w:w="2501" w:type="dxa"/>
            <w:gridSpan w:val="2"/>
            <w:vAlign w:val="center"/>
          </w:tcPr>
          <w:p>
            <w:pPr>
              <w:pStyle w:val="7"/>
              <w:spacing w:before="66" w:line="229" w:lineRule="auto"/>
              <w:ind w:left="58"/>
              <w:jc w:val="center"/>
              <w:rPr>
                <w:spacing w:val="8"/>
              </w:rPr>
            </w:pPr>
            <w:r>
              <w:rPr>
                <w:rFonts w:hint="eastAsia"/>
                <w:spacing w:val="8"/>
                <w:lang w:val="en-US" w:eastAsia="zh-CN"/>
              </w:rPr>
              <w:t>证书编号：</w:t>
            </w:r>
            <w:r>
              <w:rPr>
                <w:rFonts w:hint="default"/>
                <w:spacing w:val="8"/>
                <w:lang w:val="en-US" w:eastAsia="zh-CN"/>
              </w:rPr>
              <w:t>91340181799819446C001P</w:t>
            </w:r>
            <w:r>
              <w:rPr>
                <w:rFonts w:hint="eastAsia"/>
                <w:spacing w:val="8"/>
                <w:lang w:val="en-US" w:eastAsia="zh-CN"/>
              </w:rPr>
              <w:t>（有效期自2020年11月15日至2025年11月14日止）</w:t>
            </w:r>
          </w:p>
        </w:tc>
        <w:tc>
          <w:tcPr>
            <w:tcW w:w="1055" w:type="dxa"/>
            <w:gridSpan w:val="2"/>
            <w:vAlign w:val="center"/>
          </w:tcPr>
          <w:p>
            <w:pPr>
              <w:pStyle w:val="7"/>
              <w:spacing w:before="66" w:line="229" w:lineRule="auto"/>
              <w:ind w:left="58"/>
              <w:jc w:val="center"/>
              <w:rPr>
                <w:rFonts w:hint="eastAsia" w:eastAsia="仿宋"/>
                <w:spacing w:val="8"/>
                <w:lang w:val="en-US" w:eastAsia="zh-CN"/>
              </w:rPr>
            </w:pPr>
            <w:r>
              <w:rPr>
                <w:rFonts w:hint="eastAsia"/>
                <w:spacing w:val="8"/>
              </w:rPr>
              <w:t>产能置换公示</w:t>
            </w:r>
            <w:r>
              <w:rPr>
                <w:rFonts w:hint="eastAsia"/>
                <w:spacing w:val="8"/>
                <w:lang w:val="en-US" w:eastAsia="zh-CN"/>
              </w:rPr>
              <w:t>之日起</w:t>
            </w:r>
          </w:p>
        </w:tc>
        <w:tc>
          <w:tcPr>
            <w:tcW w:w="2919" w:type="dxa"/>
            <w:gridSpan w:val="2"/>
            <w:vAlign w:val="center"/>
          </w:tcPr>
          <w:p>
            <w:pPr>
              <w:pStyle w:val="7"/>
              <w:spacing w:before="66" w:line="229" w:lineRule="auto"/>
              <w:ind w:left="58"/>
              <w:jc w:val="center"/>
              <w:rPr>
                <w:spacing w:val="8"/>
              </w:rPr>
            </w:pPr>
            <w:r>
              <w:rPr>
                <w:rFonts w:hint="eastAsia"/>
                <w:spacing w:val="8"/>
                <w:lang w:val="en-US" w:eastAsia="zh-CN"/>
              </w:rPr>
              <w:t>履行国有资产处置程序后拆除</w:t>
            </w:r>
          </w:p>
        </w:tc>
      </w:tr>
    </w:tbl>
    <w:p>
      <w:pPr>
        <w:spacing w:before="102" w:line="373" w:lineRule="auto"/>
        <w:ind w:right="41"/>
        <w:rPr>
          <w:rFonts w:ascii="仿宋" w:hAnsi="仿宋" w:eastAsia="仿宋" w:cs="仿宋"/>
          <w:sz w:val="31"/>
          <w:szCs w:val="31"/>
        </w:rPr>
      </w:pPr>
    </w:p>
    <w:sectPr>
      <w:pgSz w:w="16839" w:h="11906" w:orient="landscape"/>
      <w:pgMar w:top="1785" w:right="1431" w:bottom="1785" w:left="1213" w:header="0" w:footer="93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dit="forms"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DD768C"/>
    <w:rsid w:val="00F27441"/>
    <w:rsid w:val="078F02E5"/>
    <w:rsid w:val="095E09C4"/>
    <w:rsid w:val="0983332C"/>
    <w:rsid w:val="12E20160"/>
    <w:rsid w:val="13AC7923"/>
    <w:rsid w:val="14CF4BAA"/>
    <w:rsid w:val="19626183"/>
    <w:rsid w:val="1E4C1AE7"/>
    <w:rsid w:val="1FA52D1A"/>
    <w:rsid w:val="22D65D0A"/>
    <w:rsid w:val="28B409B4"/>
    <w:rsid w:val="28B46567"/>
    <w:rsid w:val="29376413"/>
    <w:rsid w:val="2B856638"/>
    <w:rsid w:val="2C5E24A4"/>
    <w:rsid w:val="2EC67F49"/>
    <w:rsid w:val="34C603ED"/>
    <w:rsid w:val="3B6A75F8"/>
    <w:rsid w:val="41416CBA"/>
    <w:rsid w:val="41D11CAE"/>
    <w:rsid w:val="46CE6E39"/>
    <w:rsid w:val="4B8743DD"/>
    <w:rsid w:val="4BD72A88"/>
    <w:rsid w:val="52390420"/>
    <w:rsid w:val="527C4EF4"/>
    <w:rsid w:val="53956704"/>
    <w:rsid w:val="539768AC"/>
    <w:rsid w:val="552D3A2B"/>
    <w:rsid w:val="554F5448"/>
    <w:rsid w:val="584828A2"/>
    <w:rsid w:val="58522A30"/>
    <w:rsid w:val="5880166D"/>
    <w:rsid w:val="58BA0306"/>
    <w:rsid w:val="58E95BA9"/>
    <w:rsid w:val="60647254"/>
    <w:rsid w:val="627949B7"/>
    <w:rsid w:val="669C788C"/>
    <w:rsid w:val="69476FEA"/>
    <w:rsid w:val="6AF31154"/>
    <w:rsid w:val="6B2F0FFA"/>
    <w:rsid w:val="6CFE64F0"/>
    <w:rsid w:val="708F057E"/>
    <w:rsid w:val="70AD7537"/>
    <w:rsid w:val="711F08DD"/>
    <w:rsid w:val="74641BD1"/>
    <w:rsid w:val="77593171"/>
    <w:rsid w:val="77F7A7BB"/>
    <w:rsid w:val="78B2148E"/>
    <w:rsid w:val="7A7B784E"/>
    <w:rsid w:val="7B116B6D"/>
    <w:rsid w:val="7BAB6FC2"/>
    <w:rsid w:val="7CCF4F32"/>
    <w:rsid w:val="B9AFED58"/>
    <w:rsid w:val="C7FEA98D"/>
    <w:rsid w:val="E6E78645"/>
    <w:rsid w:val="F3F52A33"/>
    <w:rsid w:val="FBE9B6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751</Words>
  <Characters>967</Characters>
  <TotalTime>0</TotalTime>
  <ScaleCrop>false</ScaleCrop>
  <LinksUpToDate>false</LinksUpToDate>
  <CharactersWithSpaces>975</CharactersWithSpaces>
  <Application>WPS Office_11.8.2.12333_F1E327BC-269C-435d-A152-05C5408002CA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2025-03-27T00:32:00Z</dcterms:created>
  <dc:creator>刘权</dc:creator>
  <cp:lastModifiedBy>jxt</cp:lastModifiedBy>
  <cp:lastPrinted>2025-10-24T06:59:00Z</cp:lastPrinted>
  <dcterms:modified xsi:type="dcterms:W3CDTF">2025-10-28T11:16:24Z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2025-03-25T16:33:00Z</vt:filetime>
  </property>
  <property fmtid="{D5CDD505-2E9C-101B-9397-08002B2CF9AE}" pid="4" name="KSOTemplateDocerSaveRecord">
    <vt:lpwstr>eyJoZGlkIjoiYTA3ZTgyNzgyYTc0YWEzYzhiYzg5ZmEzMDhlZjU4Y2IiLCJ1c2VySWQiOiIxMTQ1Mjg5NjU0In0=</vt:lpwstr>
  </property>
  <property fmtid="{D5CDD505-2E9C-101B-9397-08002B2CF9AE}" pid="5" name="KSOProductBuildVer">
    <vt:lpwstr>2052-11.8.2.12333</vt:lpwstr>
  </property>
  <property fmtid="{D5CDD505-2E9C-101B-9397-08002B2CF9AE}" pid="6" name="ICV">
    <vt:lpwstr>5928F7C362CC6DFD452BFF6858B1CC31</vt:lpwstr>
  </property>
</Properties>
</file>