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DF2AE9" w14:textId="77777777" w:rsidR="004D3166" w:rsidRPr="00862C82" w:rsidRDefault="005E1DE1">
      <w:pPr>
        <w:rPr>
          <w:rFonts w:ascii="黑体" w:eastAsia="黑体" w:hAnsi="黑体" w:cs="方正楷体_GB2312"/>
          <w:color w:val="000000"/>
        </w:rPr>
      </w:pPr>
      <w:r w:rsidRPr="00862C82">
        <w:rPr>
          <w:rFonts w:ascii="黑体" w:eastAsia="黑体" w:hAnsi="黑体" w:cs="方正楷体_GB2312"/>
          <w:color w:val="000000"/>
        </w:rPr>
        <w:t>附件</w:t>
      </w:r>
      <w:r w:rsidRPr="00862C82">
        <w:rPr>
          <w:rFonts w:ascii="黑体" w:eastAsia="黑体" w:hAnsi="黑体" w:cs="方正楷体_GB2312"/>
          <w:color w:val="000000"/>
        </w:rPr>
        <w:t>2</w:t>
      </w:r>
    </w:p>
    <w:p w14:paraId="09D6F043" w14:textId="77777777" w:rsidR="004D3166" w:rsidRDefault="004D3166">
      <w:pPr>
        <w:spacing w:line="264" w:lineRule="auto"/>
        <w:rPr>
          <w:color w:val="000000"/>
          <w:sz w:val="21"/>
        </w:rPr>
      </w:pPr>
    </w:p>
    <w:p w14:paraId="397DF99F" w14:textId="77777777" w:rsidR="004D3166" w:rsidRDefault="004D3166">
      <w:pPr>
        <w:spacing w:line="264" w:lineRule="auto"/>
        <w:rPr>
          <w:color w:val="000000"/>
          <w:sz w:val="21"/>
        </w:rPr>
      </w:pPr>
    </w:p>
    <w:p w14:paraId="156566CE" w14:textId="77777777" w:rsidR="004D3166" w:rsidRDefault="004D3166">
      <w:pPr>
        <w:spacing w:line="265" w:lineRule="auto"/>
        <w:rPr>
          <w:rFonts w:eastAsia="方正小标宋简体"/>
          <w:color w:val="000000"/>
          <w:sz w:val="40"/>
          <w:szCs w:val="40"/>
        </w:rPr>
      </w:pPr>
    </w:p>
    <w:p w14:paraId="1F9A662E" w14:textId="77777777" w:rsidR="004D3166" w:rsidRDefault="005E1DE1" w:rsidP="00453B85">
      <w:pPr>
        <w:tabs>
          <w:tab w:val="left" w:pos="8100"/>
        </w:tabs>
        <w:spacing w:line="6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color w:val="000000"/>
          <w:sz w:val="44"/>
          <w:szCs w:val="44"/>
        </w:rPr>
        <w:t>陕西省第</w:t>
      </w:r>
      <w:r>
        <w:rPr>
          <w:rFonts w:ascii="方正小标宋简体" w:eastAsia="方正小标宋简体" w:hAnsi="方正小标宋简体" w:cs="方正小标宋简体" w:hint="eastAsia"/>
          <w:color w:val="000000"/>
          <w:sz w:val="44"/>
          <w:szCs w:val="44"/>
        </w:rPr>
        <w:t>八</w:t>
      </w:r>
      <w:r>
        <w:rPr>
          <w:rFonts w:ascii="方正小标宋简体" w:eastAsia="方正小标宋简体" w:hAnsi="方正小标宋简体" w:cs="方正小标宋简体" w:hint="eastAsia"/>
          <w:color w:val="000000"/>
          <w:sz w:val="44"/>
          <w:szCs w:val="44"/>
        </w:rPr>
        <w:t>批专精特新中小企业认定</w:t>
      </w:r>
      <w:r>
        <w:rPr>
          <w:rFonts w:ascii="方正小标宋简体" w:eastAsia="方正小标宋简体" w:hAnsi="方正小标宋简体" w:cs="方正小标宋简体" w:hint="eastAsia"/>
          <w:color w:val="000000"/>
          <w:sz w:val="44"/>
          <w:szCs w:val="44"/>
        </w:rPr>
        <w:t>/</w:t>
      </w:r>
    </w:p>
    <w:p w14:paraId="78BBAED2" w14:textId="77777777" w:rsidR="004D3166" w:rsidRDefault="005E1DE1" w:rsidP="00453B85">
      <w:pPr>
        <w:tabs>
          <w:tab w:val="left" w:pos="8100"/>
        </w:tabs>
        <w:spacing w:line="660" w:lineRule="exact"/>
        <w:jc w:val="center"/>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陕西省专精特新中小企业复核</w:t>
      </w:r>
    </w:p>
    <w:p w14:paraId="5DD86CF1" w14:textId="77777777" w:rsidR="004D3166" w:rsidRDefault="005E1DE1" w:rsidP="00453B85">
      <w:pPr>
        <w:tabs>
          <w:tab w:val="left" w:pos="8100"/>
        </w:tabs>
        <w:spacing w:line="660" w:lineRule="exact"/>
        <w:jc w:val="center"/>
        <w:rPr>
          <w:rFonts w:eastAsia="方正小标宋简体"/>
          <w:color w:val="000000"/>
          <w:sz w:val="44"/>
          <w:szCs w:val="44"/>
        </w:rPr>
      </w:pPr>
      <w:r>
        <w:rPr>
          <w:rFonts w:eastAsia="方正小标宋简体"/>
          <w:color w:val="000000"/>
          <w:sz w:val="44"/>
          <w:szCs w:val="44"/>
        </w:rPr>
        <w:t>佐证材料</w:t>
      </w:r>
    </w:p>
    <w:p w14:paraId="21DAA5DD" w14:textId="77777777" w:rsidR="004D3166" w:rsidRDefault="005E1DE1" w:rsidP="00453B85">
      <w:pPr>
        <w:tabs>
          <w:tab w:val="left" w:pos="8100"/>
        </w:tabs>
        <w:spacing w:line="660" w:lineRule="exact"/>
        <w:jc w:val="center"/>
        <w:rPr>
          <w:rFonts w:eastAsia="方正小标宋简体"/>
          <w:color w:val="000000"/>
          <w:sz w:val="44"/>
          <w:szCs w:val="44"/>
        </w:rPr>
      </w:pPr>
      <w:r>
        <w:rPr>
          <w:rFonts w:eastAsia="方正小标宋简体" w:hint="eastAsia"/>
          <w:color w:val="000000"/>
          <w:sz w:val="44"/>
          <w:szCs w:val="44"/>
        </w:rPr>
        <w:t>（</w:t>
      </w:r>
      <w:r>
        <w:rPr>
          <w:rFonts w:eastAsia="方正小标宋简体" w:hint="eastAsia"/>
          <w:color w:val="000000"/>
          <w:sz w:val="44"/>
          <w:szCs w:val="44"/>
        </w:rPr>
        <w:t>202</w:t>
      </w:r>
      <w:r>
        <w:rPr>
          <w:rFonts w:eastAsia="方正小标宋简体" w:hint="eastAsia"/>
          <w:color w:val="000000"/>
          <w:sz w:val="44"/>
          <w:szCs w:val="44"/>
        </w:rPr>
        <w:t>6</w:t>
      </w:r>
      <w:r>
        <w:rPr>
          <w:rFonts w:eastAsia="方正小标宋简体" w:hint="eastAsia"/>
          <w:color w:val="000000"/>
          <w:sz w:val="44"/>
          <w:szCs w:val="44"/>
        </w:rPr>
        <w:t>）</w:t>
      </w:r>
    </w:p>
    <w:p w14:paraId="1A3CAD96" w14:textId="77777777" w:rsidR="004D3166" w:rsidRDefault="004D3166">
      <w:pPr>
        <w:snapToGrid w:val="0"/>
        <w:spacing w:line="480" w:lineRule="auto"/>
        <w:jc w:val="center"/>
        <w:rPr>
          <w:rFonts w:eastAsia="方正小标宋简体"/>
          <w:color w:val="000000"/>
          <w:sz w:val="36"/>
          <w:szCs w:val="36"/>
        </w:rPr>
      </w:pPr>
    </w:p>
    <w:p w14:paraId="31F0D5BA" w14:textId="77777777" w:rsidR="004D3166" w:rsidRDefault="004D3166">
      <w:pPr>
        <w:spacing w:line="246" w:lineRule="auto"/>
        <w:rPr>
          <w:color w:val="000000"/>
          <w:sz w:val="21"/>
        </w:rPr>
      </w:pPr>
    </w:p>
    <w:p w14:paraId="5058BA5B" w14:textId="77777777" w:rsidR="004D3166" w:rsidRDefault="004D3166">
      <w:pPr>
        <w:spacing w:line="246" w:lineRule="auto"/>
        <w:rPr>
          <w:color w:val="000000"/>
          <w:sz w:val="21"/>
        </w:rPr>
      </w:pPr>
    </w:p>
    <w:p w14:paraId="19BAA82F" w14:textId="77777777" w:rsidR="004D3166" w:rsidRDefault="004D3166">
      <w:pPr>
        <w:spacing w:line="246" w:lineRule="auto"/>
        <w:rPr>
          <w:color w:val="000000"/>
          <w:sz w:val="21"/>
        </w:rPr>
      </w:pPr>
    </w:p>
    <w:p w14:paraId="3612F376" w14:textId="77777777" w:rsidR="004D3166" w:rsidRDefault="004D3166">
      <w:pPr>
        <w:spacing w:line="246" w:lineRule="auto"/>
        <w:rPr>
          <w:color w:val="000000"/>
          <w:sz w:val="21"/>
        </w:rPr>
      </w:pPr>
      <w:bookmarkStart w:id="0" w:name="_GoBack"/>
      <w:bookmarkEnd w:id="0"/>
    </w:p>
    <w:p w14:paraId="1F1F6D20" w14:textId="77777777" w:rsidR="004D3166" w:rsidRDefault="004D3166">
      <w:pPr>
        <w:spacing w:line="246" w:lineRule="auto"/>
        <w:rPr>
          <w:color w:val="000000"/>
          <w:sz w:val="21"/>
        </w:rPr>
      </w:pPr>
    </w:p>
    <w:p w14:paraId="6410A117" w14:textId="77777777" w:rsidR="004D3166" w:rsidRDefault="004D3166">
      <w:pPr>
        <w:spacing w:line="246" w:lineRule="auto"/>
        <w:rPr>
          <w:color w:val="000000"/>
          <w:sz w:val="21"/>
        </w:rPr>
      </w:pPr>
    </w:p>
    <w:p w14:paraId="2F8EB40E" w14:textId="77777777" w:rsidR="004D3166" w:rsidRDefault="004D3166">
      <w:pPr>
        <w:spacing w:line="246" w:lineRule="auto"/>
        <w:rPr>
          <w:color w:val="000000"/>
          <w:sz w:val="21"/>
        </w:rPr>
      </w:pPr>
    </w:p>
    <w:p w14:paraId="39FFC568" w14:textId="77777777" w:rsidR="004D3166" w:rsidRDefault="004D3166">
      <w:pPr>
        <w:spacing w:line="246" w:lineRule="auto"/>
        <w:rPr>
          <w:color w:val="000000"/>
          <w:sz w:val="21"/>
        </w:rPr>
      </w:pPr>
    </w:p>
    <w:p w14:paraId="745C1C7C" w14:textId="77777777" w:rsidR="004D3166" w:rsidRDefault="004D3166">
      <w:pPr>
        <w:spacing w:line="246" w:lineRule="auto"/>
        <w:rPr>
          <w:color w:val="000000"/>
          <w:sz w:val="21"/>
        </w:rPr>
      </w:pPr>
    </w:p>
    <w:p w14:paraId="72142EAB" w14:textId="77777777" w:rsidR="004D3166" w:rsidRDefault="004D3166">
      <w:pPr>
        <w:spacing w:line="247" w:lineRule="auto"/>
        <w:rPr>
          <w:color w:val="000000"/>
          <w:sz w:val="21"/>
        </w:rPr>
      </w:pPr>
    </w:p>
    <w:p w14:paraId="29101CC3" w14:textId="77777777" w:rsidR="004D3166" w:rsidRDefault="004D3166">
      <w:pPr>
        <w:spacing w:line="247" w:lineRule="auto"/>
        <w:rPr>
          <w:color w:val="000000"/>
          <w:sz w:val="21"/>
        </w:rPr>
      </w:pPr>
    </w:p>
    <w:p w14:paraId="4CC1FBF4" w14:textId="77777777" w:rsidR="004D3166" w:rsidRDefault="005E1DE1">
      <w:pPr>
        <w:spacing w:before="87" w:line="221" w:lineRule="auto"/>
        <w:ind w:left="1270"/>
        <w:outlineLvl w:val="0"/>
        <w:rPr>
          <w:rFonts w:eastAsia="仿宋_GB2312"/>
          <w:color w:val="000000"/>
        </w:rPr>
      </w:pPr>
      <w:r>
        <w:rPr>
          <w:rFonts w:eastAsia="仿宋_GB2312"/>
          <w:color w:val="000000"/>
          <w:spacing w:val="-11"/>
        </w:rPr>
        <w:t>企业名称（</w:t>
      </w:r>
      <w:r>
        <w:rPr>
          <w:rFonts w:eastAsia="仿宋_GB2312"/>
          <w:color w:val="000000"/>
          <w:spacing w:val="-59"/>
        </w:rPr>
        <w:t xml:space="preserve"> </w:t>
      </w:r>
      <w:r>
        <w:rPr>
          <w:rFonts w:eastAsia="仿宋_GB2312"/>
          <w:color w:val="000000"/>
          <w:spacing w:val="-11"/>
        </w:rPr>
        <w:t>盖章）：</w:t>
      </w:r>
      <w:r>
        <w:rPr>
          <w:rFonts w:eastAsia="仿宋_GB2312"/>
          <w:color w:val="000000"/>
          <w:u w:val="single"/>
        </w:rPr>
        <w:t xml:space="preserve">                   </w:t>
      </w:r>
    </w:p>
    <w:p w14:paraId="5C69EBBC" w14:textId="77777777" w:rsidR="004D3166" w:rsidRDefault="004D3166">
      <w:pPr>
        <w:spacing w:line="269" w:lineRule="auto"/>
        <w:rPr>
          <w:rFonts w:eastAsia="仿宋_GB2312"/>
          <w:color w:val="000000"/>
        </w:rPr>
      </w:pPr>
    </w:p>
    <w:p w14:paraId="2EDBE854" w14:textId="77777777" w:rsidR="004D3166" w:rsidRDefault="005E1DE1">
      <w:pPr>
        <w:spacing w:before="88" w:line="222" w:lineRule="auto"/>
        <w:ind w:left="1270"/>
        <w:outlineLvl w:val="0"/>
        <w:rPr>
          <w:color w:val="000000"/>
        </w:rPr>
        <w:sectPr w:rsidR="004D3166" w:rsidSect="00862C82">
          <w:footerReference w:type="even" r:id="rId6"/>
          <w:footerReference w:type="default" r:id="rId7"/>
          <w:pgSz w:w="12132" w:h="17002"/>
          <w:pgMar w:top="1446" w:right="1820" w:bottom="1451" w:left="1820" w:header="0" w:footer="1321" w:gutter="0"/>
          <w:pgNumType w:fmt="numberInDash" w:start="14"/>
          <w:cols w:space="720"/>
          <w:docGrid w:linePitch="435"/>
        </w:sectPr>
      </w:pPr>
      <w:r>
        <w:rPr>
          <w:rFonts w:eastAsia="仿宋_GB2312"/>
          <w:color w:val="000000"/>
          <w:spacing w:val="22"/>
          <w:kern w:val="0"/>
          <w:fitText w:val="1620" w:id="879690698"/>
        </w:rPr>
        <w:t>填报时间</w:t>
      </w:r>
      <w:r>
        <w:rPr>
          <w:rFonts w:eastAsia="仿宋_GB2312"/>
          <w:color w:val="000000"/>
          <w:spacing w:val="2"/>
          <w:kern w:val="0"/>
          <w:fitText w:val="1620" w:id="879690698"/>
        </w:rPr>
        <w:t xml:space="preserve"> </w:t>
      </w:r>
      <w:r>
        <w:rPr>
          <w:rFonts w:eastAsia="仿宋_GB2312"/>
          <w:color w:val="000000"/>
          <w:spacing w:val="-32"/>
        </w:rPr>
        <w:t>：</w:t>
      </w:r>
      <w:r>
        <w:rPr>
          <w:rFonts w:eastAsia="仿宋_GB2312"/>
          <w:color w:val="000000"/>
          <w:spacing w:val="-96"/>
        </w:rPr>
        <w:t xml:space="preserve"> </w:t>
      </w:r>
      <w:r>
        <w:rPr>
          <w:rFonts w:eastAsia="仿宋_GB2312"/>
          <w:color w:val="000000"/>
          <w:u w:val="single"/>
        </w:rPr>
        <w:t xml:space="preserve">                        </w:t>
      </w:r>
    </w:p>
    <w:p w14:paraId="558DB516" w14:textId="77777777" w:rsidR="004D3166" w:rsidRDefault="005E1DE1">
      <w:pPr>
        <w:spacing w:line="600" w:lineRule="exact"/>
        <w:jc w:val="center"/>
        <w:rPr>
          <w:rFonts w:eastAsia="方正小标宋简体"/>
          <w:color w:val="000000"/>
          <w:sz w:val="44"/>
          <w:szCs w:val="44"/>
        </w:rPr>
      </w:pPr>
      <w:r>
        <w:rPr>
          <w:rFonts w:eastAsia="方正小标宋简体"/>
          <w:color w:val="000000"/>
          <w:sz w:val="44"/>
          <w:szCs w:val="44"/>
        </w:rPr>
        <w:lastRenderedPageBreak/>
        <w:t>目录（供参考）</w:t>
      </w:r>
    </w:p>
    <w:p w14:paraId="3E684673" w14:textId="77777777" w:rsidR="004D3166" w:rsidRDefault="004D3166">
      <w:pPr>
        <w:spacing w:line="600" w:lineRule="exact"/>
        <w:jc w:val="center"/>
        <w:rPr>
          <w:rFonts w:eastAsia="方正小标宋简体"/>
          <w:color w:val="000000"/>
          <w:sz w:val="44"/>
          <w:szCs w:val="44"/>
        </w:rPr>
      </w:pPr>
    </w:p>
    <w:p w14:paraId="6652ACAA" w14:textId="77777777" w:rsidR="004D3166" w:rsidRPr="00862C82" w:rsidRDefault="005E1DE1" w:rsidP="00862C82">
      <w:pPr>
        <w:spacing w:line="600" w:lineRule="exact"/>
        <w:ind w:firstLineChars="200" w:firstLine="640"/>
        <w:rPr>
          <w:rFonts w:eastAsia="仿宋_GB2312"/>
        </w:rPr>
      </w:pPr>
      <w:r w:rsidRPr="00862C82">
        <w:rPr>
          <w:rFonts w:eastAsia="仿宋_GB2312"/>
        </w:rPr>
        <w:t>1</w:t>
      </w:r>
      <w:r w:rsidRPr="00862C82">
        <w:rPr>
          <w:rFonts w:eastAsia="仿宋_GB2312"/>
        </w:rPr>
        <w:t>．企业营业执照复印件；</w:t>
      </w:r>
    </w:p>
    <w:p w14:paraId="07C2DEEB" w14:textId="77777777" w:rsidR="004D3166" w:rsidRPr="00862C82" w:rsidRDefault="005E1DE1" w:rsidP="00862C82">
      <w:pPr>
        <w:spacing w:line="600" w:lineRule="exact"/>
        <w:ind w:firstLineChars="200" w:firstLine="640"/>
        <w:rPr>
          <w:rFonts w:eastAsia="仿宋_GB2312"/>
        </w:rPr>
      </w:pPr>
      <w:r w:rsidRPr="00862C82">
        <w:rPr>
          <w:rFonts w:eastAsia="仿宋_GB2312"/>
        </w:rPr>
        <w:t>2</w:t>
      </w:r>
      <w:r w:rsidRPr="00862C82">
        <w:rPr>
          <w:rFonts w:eastAsia="仿宋_GB2312"/>
        </w:rPr>
        <w:t>．企业发展情况报告（含在专精特新四个方面的做法）；</w:t>
      </w:r>
    </w:p>
    <w:p w14:paraId="66F2306E" w14:textId="77777777" w:rsidR="004D3166" w:rsidRPr="00862C82" w:rsidRDefault="005E1DE1" w:rsidP="00862C82">
      <w:pPr>
        <w:spacing w:line="600" w:lineRule="exact"/>
        <w:ind w:firstLineChars="200" w:firstLine="640"/>
        <w:rPr>
          <w:rFonts w:eastAsia="仿宋_GB2312"/>
        </w:rPr>
      </w:pPr>
      <w:r w:rsidRPr="00862C82">
        <w:rPr>
          <w:rFonts w:eastAsia="仿宋_GB2312"/>
        </w:rPr>
        <w:t>3</w:t>
      </w:r>
      <w:r w:rsidRPr="00862C82">
        <w:rPr>
          <w:rFonts w:eastAsia="仿宋_GB2312"/>
        </w:rPr>
        <w:t>．</w:t>
      </w:r>
      <w:r w:rsidRPr="00862C82">
        <w:rPr>
          <w:rFonts w:eastAsia="仿宋_GB2312"/>
        </w:rPr>
        <w:t>2023</w:t>
      </w:r>
      <w:r w:rsidRPr="00862C82">
        <w:rPr>
          <w:rFonts w:eastAsia="仿宋_GB2312"/>
        </w:rPr>
        <w:t>年、</w:t>
      </w:r>
      <w:r w:rsidRPr="00862C82">
        <w:rPr>
          <w:rFonts w:eastAsia="仿宋_GB2312"/>
        </w:rPr>
        <w:t>2024</w:t>
      </w:r>
      <w:r w:rsidRPr="00862C82">
        <w:rPr>
          <w:rFonts w:eastAsia="仿宋_GB2312"/>
        </w:rPr>
        <w:t>年、</w:t>
      </w:r>
      <w:r w:rsidRPr="00862C82">
        <w:rPr>
          <w:rFonts w:eastAsia="仿宋_GB2312"/>
        </w:rPr>
        <w:t>2025</w:t>
      </w:r>
      <w:r w:rsidRPr="00862C82">
        <w:rPr>
          <w:rFonts w:eastAsia="仿宋_GB2312"/>
        </w:rPr>
        <w:t>年年度审计报告（经正规会计师事务所审计的已赋码审计报告复印件和研发投入证明材料或研发专项审计报告复印件。研发投入证明材料包括但不限于审计报告附注中对研发投入的说明，研发费用加计扣除认定材料，研发投入明细表及相关合同发票复印件等。另需将主营业务收入、主营业务成本两项指标纳入审计报告）；</w:t>
      </w:r>
    </w:p>
    <w:p w14:paraId="73747118" w14:textId="16A1EABB" w:rsidR="004D3166" w:rsidRPr="00862C82" w:rsidRDefault="005E1DE1" w:rsidP="00862C82">
      <w:pPr>
        <w:spacing w:line="600" w:lineRule="exact"/>
        <w:ind w:firstLineChars="200" w:firstLine="640"/>
        <w:rPr>
          <w:rFonts w:eastAsia="仿宋_GB2312"/>
        </w:rPr>
      </w:pPr>
      <w:r w:rsidRPr="00862C82">
        <w:rPr>
          <w:rFonts w:eastAsia="仿宋_GB2312"/>
        </w:rPr>
        <w:t>4</w:t>
      </w:r>
      <w:r w:rsidR="00862C82">
        <w:rPr>
          <w:rFonts w:eastAsia="仿宋_GB2312" w:hint="eastAsia"/>
        </w:rPr>
        <w:t>．</w:t>
      </w:r>
      <w:r w:rsidRPr="00862C82">
        <w:rPr>
          <w:rFonts w:eastAsia="仿宋_GB2312"/>
        </w:rPr>
        <w:t>作为主要起草单位制修订的已批准发布的国际、国家、行业标准数量和名称；</w:t>
      </w:r>
    </w:p>
    <w:p w14:paraId="6C79AB23" w14:textId="49FE7BE7" w:rsidR="004D3166" w:rsidRPr="00862C82" w:rsidRDefault="005E1DE1" w:rsidP="00862C82">
      <w:pPr>
        <w:spacing w:line="600" w:lineRule="exact"/>
        <w:ind w:firstLineChars="200" w:firstLine="640"/>
        <w:rPr>
          <w:rFonts w:eastAsia="仿宋_GB2312"/>
        </w:rPr>
      </w:pPr>
      <w:r w:rsidRPr="00862C82">
        <w:rPr>
          <w:rFonts w:eastAsia="仿宋_GB2312"/>
        </w:rPr>
        <w:t>5</w:t>
      </w:r>
      <w:r w:rsidR="00862C82">
        <w:rPr>
          <w:rFonts w:eastAsia="仿宋_GB2312" w:hint="eastAsia"/>
        </w:rPr>
        <w:t>．</w:t>
      </w:r>
      <w:r w:rsidRPr="00862C82">
        <w:rPr>
          <w:rFonts w:eastAsia="仿宋_GB2312"/>
        </w:rPr>
        <w:t>企业数字化水平评测得分截图（优质中小企业梯度培育平台自测</w:t>
      </w:r>
      <w:r w:rsidRPr="00862C82">
        <w:rPr>
          <w:rFonts w:eastAsia="仿宋_GB2312"/>
        </w:rPr>
        <w:t>http://zjtx.miit.gov.cn</w:t>
      </w:r>
      <w:r w:rsidRPr="00862C82">
        <w:rPr>
          <w:rFonts w:eastAsia="仿宋_GB2312"/>
        </w:rPr>
        <w:t>）以及企业获得</w:t>
      </w:r>
      <w:r w:rsidRPr="00862C82">
        <w:rPr>
          <w:rFonts w:eastAsia="仿宋_GB2312"/>
        </w:rPr>
        <w:t>工信部绿色工厂、智能工厂、</w:t>
      </w:r>
      <w:r w:rsidRPr="00862C82">
        <w:rPr>
          <w:rFonts w:eastAsia="仿宋_GB2312"/>
        </w:rPr>
        <w:t>5G</w:t>
      </w:r>
      <w:r w:rsidRPr="00862C82">
        <w:rPr>
          <w:rFonts w:eastAsia="仿宋_GB2312"/>
        </w:rPr>
        <w:t>工厂等称号，制造业与互联网融合试点示范项目等数字化转型证明材料；</w:t>
      </w:r>
    </w:p>
    <w:p w14:paraId="5575CCA3" w14:textId="5E87B2D3" w:rsidR="004D3166" w:rsidRPr="00862C82" w:rsidRDefault="005E1DE1" w:rsidP="00862C82">
      <w:pPr>
        <w:spacing w:line="600" w:lineRule="exact"/>
        <w:ind w:firstLineChars="200" w:firstLine="640"/>
        <w:rPr>
          <w:rFonts w:eastAsia="仿宋_GB2312"/>
        </w:rPr>
      </w:pPr>
      <w:r w:rsidRPr="00862C82">
        <w:rPr>
          <w:rFonts w:eastAsia="仿宋_GB2312"/>
        </w:rPr>
        <w:t>6</w:t>
      </w:r>
      <w:r w:rsidR="00862C82">
        <w:rPr>
          <w:rFonts w:eastAsia="仿宋_GB2312" w:hint="eastAsia"/>
        </w:rPr>
        <w:t>．</w:t>
      </w:r>
      <w:r w:rsidRPr="00862C82">
        <w:rPr>
          <w:rFonts w:eastAsia="仿宋_GB2312"/>
        </w:rPr>
        <w:t>主导产品国际、全国细分市场占有率情况说明；</w:t>
      </w:r>
    </w:p>
    <w:p w14:paraId="6F1D6B0A" w14:textId="740236E3" w:rsidR="004D3166" w:rsidRPr="00862C82" w:rsidRDefault="005E1DE1" w:rsidP="00862C82">
      <w:pPr>
        <w:spacing w:line="600" w:lineRule="exact"/>
        <w:ind w:firstLineChars="200" w:firstLine="640"/>
        <w:rPr>
          <w:rFonts w:eastAsia="仿宋_GB2312"/>
        </w:rPr>
      </w:pPr>
      <w:r w:rsidRPr="00862C82">
        <w:rPr>
          <w:rFonts w:eastAsia="仿宋_GB2312"/>
        </w:rPr>
        <w:t>7</w:t>
      </w:r>
      <w:r w:rsidR="00862C82">
        <w:rPr>
          <w:rFonts w:eastAsia="仿宋_GB2312" w:hint="eastAsia"/>
        </w:rPr>
        <w:t>．</w:t>
      </w:r>
      <w:r w:rsidRPr="00862C82">
        <w:rPr>
          <w:rFonts w:eastAsia="仿宋_GB2312"/>
        </w:rPr>
        <w:t>企业自建或与高校、科研机构联合建立研发机构的佐证资料（技术研究院、企业技术中心、企业工程中心、工业设计中心、重点实验室、院士专家工作站、博士后工作站等证书）；</w:t>
      </w:r>
    </w:p>
    <w:p w14:paraId="43B1D867" w14:textId="74A68256" w:rsidR="004D3166" w:rsidRPr="00862C82" w:rsidRDefault="005E1DE1" w:rsidP="00862C82">
      <w:pPr>
        <w:spacing w:line="600" w:lineRule="exact"/>
        <w:ind w:firstLineChars="200" w:firstLine="640"/>
        <w:rPr>
          <w:rFonts w:eastAsia="仿宋_GB2312"/>
        </w:rPr>
      </w:pPr>
      <w:r w:rsidRPr="00862C82">
        <w:rPr>
          <w:rFonts w:eastAsia="仿宋_GB2312"/>
        </w:rPr>
        <w:t>8</w:t>
      </w:r>
      <w:r w:rsidR="00862C82">
        <w:rPr>
          <w:rFonts w:eastAsia="仿宋_GB2312" w:hint="eastAsia"/>
        </w:rPr>
        <w:t>．</w:t>
      </w:r>
      <w:r w:rsidRPr="00862C82">
        <w:rPr>
          <w:rFonts w:eastAsia="仿宋_GB2312"/>
        </w:rPr>
        <w:t>知识产权证书（与主导产品有关的</w:t>
      </w:r>
      <w:r w:rsidRPr="00862C82">
        <w:rPr>
          <w:rFonts w:eastAsia="仿宋_GB2312"/>
        </w:rPr>
        <w:t>I</w:t>
      </w:r>
      <w:r w:rsidRPr="00862C82">
        <w:rPr>
          <w:rFonts w:eastAsia="仿宋_GB2312"/>
        </w:rPr>
        <w:t>类知识产权汇总表、证书复印件以及产生经济效益的说明等。汇总表应包括类别、知</w:t>
      </w:r>
      <w:r w:rsidRPr="00862C82">
        <w:rPr>
          <w:rFonts w:eastAsia="仿宋_GB2312"/>
        </w:rPr>
        <w:lastRenderedPageBreak/>
        <w:t>识产权名称、知识产权编号、授权公告日等信息）、</w:t>
      </w:r>
      <w:r w:rsidRPr="00862C82">
        <w:rPr>
          <w:rFonts w:eastAsia="仿宋_GB2312"/>
        </w:rPr>
        <w:t>PCT</w:t>
      </w:r>
      <w:r w:rsidRPr="00862C82">
        <w:rPr>
          <w:rFonts w:eastAsia="仿宋_GB2312"/>
        </w:rPr>
        <w:t>专利情况；</w:t>
      </w:r>
    </w:p>
    <w:p w14:paraId="4263364B" w14:textId="0DD7C7EF" w:rsidR="004D3166" w:rsidRPr="00862C82" w:rsidRDefault="005E1DE1" w:rsidP="00862C82">
      <w:pPr>
        <w:spacing w:line="600" w:lineRule="exact"/>
        <w:ind w:firstLineChars="200" w:firstLine="640"/>
        <w:rPr>
          <w:rFonts w:eastAsia="仿宋_GB2312"/>
        </w:rPr>
      </w:pPr>
      <w:r w:rsidRPr="00862C82">
        <w:rPr>
          <w:rFonts w:eastAsia="仿宋_GB2312"/>
        </w:rPr>
        <w:t>9</w:t>
      </w:r>
      <w:r w:rsidR="00862C82">
        <w:rPr>
          <w:rFonts w:eastAsia="仿宋_GB2312" w:hint="eastAsia"/>
        </w:rPr>
        <w:t>．</w:t>
      </w:r>
      <w:r w:rsidRPr="00862C82">
        <w:rPr>
          <w:rFonts w:eastAsia="仿宋_GB2312"/>
        </w:rPr>
        <w:t>近</w:t>
      </w:r>
      <w:r w:rsidRPr="00862C82">
        <w:rPr>
          <w:rFonts w:eastAsia="仿宋_GB2312"/>
        </w:rPr>
        <w:t>3</w:t>
      </w:r>
      <w:r w:rsidRPr="00862C82">
        <w:rPr>
          <w:rFonts w:eastAsia="仿宋_GB2312"/>
        </w:rPr>
        <w:t>年获得国家级、省部级科</w:t>
      </w:r>
      <w:r w:rsidRPr="00862C82">
        <w:rPr>
          <w:rFonts w:eastAsia="仿宋_GB2312"/>
        </w:rPr>
        <w:t>技奖励证书；</w:t>
      </w:r>
    </w:p>
    <w:p w14:paraId="2518769D" w14:textId="3DE301BE" w:rsidR="004D3166" w:rsidRPr="00862C82" w:rsidRDefault="005E1DE1" w:rsidP="00862C82">
      <w:pPr>
        <w:spacing w:line="600" w:lineRule="exact"/>
        <w:ind w:firstLineChars="200" w:firstLine="640"/>
        <w:rPr>
          <w:rFonts w:eastAsia="仿宋_GB2312"/>
        </w:rPr>
      </w:pPr>
      <w:r w:rsidRPr="00862C82">
        <w:rPr>
          <w:rFonts w:eastAsia="仿宋_GB2312"/>
        </w:rPr>
        <w:t>10</w:t>
      </w:r>
      <w:r w:rsidR="00862C82">
        <w:rPr>
          <w:rFonts w:eastAsia="仿宋_GB2312" w:hint="eastAsia"/>
        </w:rPr>
        <w:t>．</w:t>
      </w:r>
      <w:r w:rsidRPr="00862C82">
        <w:rPr>
          <w:rFonts w:eastAsia="仿宋_GB2312"/>
        </w:rPr>
        <w:t>企业获得省部级以上研发机构认定文件或证明材料；</w:t>
      </w:r>
    </w:p>
    <w:p w14:paraId="1E53D8EA" w14:textId="2CDF1F60" w:rsidR="004D3166" w:rsidRPr="00862C82" w:rsidRDefault="005E1DE1" w:rsidP="00862C82">
      <w:pPr>
        <w:spacing w:line="600" w:lineRule="exact"/>
        <w:ind w:firstLineChars="200" w:firstLine="640"/>
        <w:rPr>
          <w:rFonts w:eastAsia="仿宋_GB2312"/>
        </w:rPr>
      </w:pPr>
      <w:r w:rsidRPr="00862C82">
        <w:rPr>
          <w:rFonts w:eastAsia="仿宋_GB2312"/>
        </w:rPr>
        <w:t>11</w:t>
      </w:r>
      <w:r w:rsidR="00862C82">
        <w:rPr>
          <w:rFonts w:eastAsia="仿宋_GB2312" w:hint="eastAsia"/>
        </w:rPr>
        <w:t>．</w:t>
      </w:r>
      <w:r w:rsidRPr="00862C82">
        <w:rPr>
          <w:rFonts w:eastAsia="仿宋_GB2312"/>
        </w:rPr>
        <w:t>在产业链关键领域实现</w:t>
      </w:r>
      <w:r w:rsidRPr="00862C82">
        <w:rPr>
          <w:rFonts w:eastAsia="仿宋_GB2312"/>
        </w:rPr>
        <w:t>“</w:t>
      </w:r>
      <w:r w:rsidRPr="00862C82">
        <w:rPr>
          <w:rFonts w:eastAsia="仿宋_GB2312"/>
        </w:rPr>
        <w:t>补短板</w:t>
      </w:r>
      <w:r w:rsidRPr="00862C82">
        <w:rPr>
          <w:rFonts w:eastAsia="仿宋_GB2312"/>
        </w:rPr>
        <w:t>”“</w:t>
      </w:r>
      <w:r w:rsidRPr="00862C82">
        <w:rPr>
          <w:rFonts w:eastAsia="仿宋_GB2312"/>
        </w:rPr>
        <w:t>填空白</w:t>
      </w:r>
      <w:r w:rsidRPr="00862C82">
        <w:rPr>
          <w:rFonts w:eastAsia="仿宋_GB2312"/>
        </w:rPr>
        <w:t>”</w:t>
      </w:r>
      <w:r w:rsidRPr="00862C82">
        <w:rPr>
          <w:rFonts w:eastAsia="仿宋_GB2312"/>
        </w:rPr>
        <w:t>情况说明，包括但不限于主导产品在我省产业链关键环节</w:t>
      </w:r>
      <w:r w:rsidRPr="00862C82">
        <w:rPr>
          <w:rFonts w:eastAsia="仿宋_GB2312"/>
        </w:rPr>
        <w:t>“</w:t>
      </w:r>
      <w:r w:rsidRPr="00862C82">
        <w:rPr>
          <w:rFonts w:eastAsia="仿宋_GB2312"/>
        </w:rPr>
        <w:t>补短板</w:t>
      </w:r>
      <w:r w:rsidRPr="00862C82">
        <w:rPr>
          <w:rFonts w:eastAsia="仿宋_GB2312"/>
        </w:rPr>
        <w:t>”“</w:t>
      </w:r>
      <w:r w:rsidRPr="00862C82">
        <w:rPr>
          <w:rFonts w:eastAsia="仿宋_GB2312"/>
        </w:rPr>
        <w:t>锻长板</w:t>
      </w:r>
      <w:r w:rsidRPr="00862C82">
        <w:rPr>
          <w:rFonts w:eastAsia="仿宋_GB2312"/>
        </w:rPr>
        <w:t>”“</w:t>
      </w:r>
      <w:r w:rsidRPr="00862C82">
        <w:rPr>
          <w:rFonts w:eastAsia="仿宋_GB2312"/>
        </w:rPr>
        <w:t>填空白</w:t>
      </w:r>
      <w:r w:rsidRPr="00862C82">
        <w:rPr>
          <w:rFonts w:eastAsia="仿宋_GB2312"/>
        </w:rPr>
        <w:t>”</w:t>
      </w:r>
      <w:r w:rsidRPr="00862C82">
        <w:rPr>
          <w:rFonts w:eastAsia="仿宋_GB2312"/>
        </w:rPr>
        <w:t>等重要作用，属于工业</w:t>
      </w:r>
      <w:r w:rsidRPr="00862C82">
        <w:rPr>
          <w:rFonts w:eastAsia="仿宋_GB2312"/>
        </w:rPr>
        <w:t>“</w:t>
      </w:r>
      <w:r w:rsidRPr="00862C82">
        <w:rPr>
          <w:rFonts w:eastAsia="仿宋_GB2312"/>
        </w:rPr>
        <w:t>六基</w:t>
      </w:r>
      <w:r w:rsidRPr="00862C82">
        <w:rPr>
          <w:rFonts w:eastAsia="仿宋_GB2312"/>
        </w:rPr>
        <w:t>”</w:t>
      </w:r>
      <w:r w:rsidRPr="00862C82">
        <w:rPr>
          <w:rFonts w:eastAsia="仿宋_GB2312"/>
        </w:rPr>
        <w:t>领域，属于中华老字号名录，为国内外知名大企业直接配套的情况说明，包括但不限于申请书中企业总体情况简要介绍的内容，所处重点领域的情况，从事特定细分市场时间及有关情况说明，上下游企业简单介绍，技术创新情况等；</w:t>
      </w:r>
    </w:p>
    <w:p w14:paraId="1397F5FF" w14:textId="0CEF426C" w:rsidR="004D3166" w:rsidRPr="00862C82" w:rsidRDefault="005E1DE1" w:rsidP="00862C82">
      <w:pPr>
        <w:spacing w:line="600" w:lineRule="exact"/>
        <w:ind w:firstLineChars="200" w:firstLine="640"/>
        <w:rPr>
          <w:rFonts w:eastAsia="仿宋_GB2312"/>
        </w:rPr>
      </w:pPr>
      <w:r w:rsidRPr="00862C82">
        <w:rPr>
          <w:rFonts w:eastAsia="仿宋_GB2312"/>
        </w:rPr>
        <w:t>12</w:t>
      </w:r>
      <w:r w:rsidR="00862C82">
        <w:rPr>
          <w:rFonts w:eastAsia="仿宋_GB2312" w:hint="eastAsia"/>
        </w:rPr>
        <w:t>．</w:t>
      </w:r>
      <w:r w:rsidRPr="00862C82">
        <w:rPr>
          <w:rFonts w:eastAsia="仿宋_GB2312"/>
        </w:rPr>
        <w:t>近</w:t>
      </w:r>
      <w:r w:rsidRPr="00862C82">
        <w:rPr>
          <w:rFonts w:eastAsia="仿宋_GB2312"/>
        </w:rPr>
        <w:t>2</w:t>
      </w:r>
      <w:r w:rsidRPr="00862C82">
        <w:rPr>
          <w:rFonts w:eastAsia="仿宋_GB2312"/>
        </w:rPr>
        <w:t>年承担国家重大科技项目、国家级技术创新类项目的证明材料；</w:t>
      </w:r>
    </w:p>
    <w:p w14:paraId="54F9135E" w14:textId="347FDC1C" w:rsidR="004D3166" w:rsidRPr="00862C82" w:rsidRDefault="005E1DE1" w:rsidP="00862C82">
      <w:pPr>
        <w:spacing w:line="600" w:lineRule="exact"/>
        <w:ind w:firstLineChars="200" w:firstLine="640"/>
        <w:rPr>
          <w:rFonts w:eastAsia="仿宋_GB2312"/>
        </w:rPr>
      </w:pPr>
      <w:r w:rsidRPr="00862C82">
        <w:rPr>
          <w:rFonts w:eastAsia="仿宋_GB2312"/>
        </w:rPr>
        <w:t>13</w:t>
      </w:r>
      <w:r w:rsidR="00862C82">
        <w:rPr>
          <w:rFonts w:eastAsia="仿宋_GB2312" w:hint="eastAsia"/>
        </w:rPr>
        <w:t>．</w:t>
      </w:r>
      <w:r w:rsidRPr="00862C82">
        <w:rPr>
          <w:rFonts w:eastAsia="仿宋_GB2312"/>
        </w:rPr>
        <w:t>获得相关部</w:t>
      </w:r>
      <w:r w:rsidRPr="00862C82">
        <w:rPr>
          <w:rFonts w:eastAsia="仿宋_GB2312"/>
        </w:rPr>
        <w:t>门认定的荣誉称号（有效期内）证明；</w:t>
      </w:r>
    </w:p>
    <w:p w14:paraId="50C3EFA6" w14:textId="7B5910D3" w:rsidR="004D3166" w:rsidRPr="00862C82" w:rsidRDefault="005E1DE1" w:rsidP="00862C82">
      <w:pPr>
        <w:spacing w:line="600" w:lineRule="exact"/>
        <w:ind w:firstLineChars="200" w:firstLine="640"/>
        <w:rPr>
          <w:rFonts w:eastAsia="仿宋_GB2312"/>
        </w:rPr>
      </w:pPr>
      <w:r w:rsidRPr="00862C82">
        <w:rPr>
          <w:rFonts w:eastAsia="仿宋_GB2312"/>
        </w:rPr>
        <w:t>14</w:t>
      </w:r>
      <w:r w:rsidR="00862C82">
        <w:rPr>
          <w:rFonts w:eastAsia="仿宋_GB2312" w:hint="eastAsia"/>
        </w:rPr>
        <w:t>．</w:t>
      </w:r>
      <w:r w:rsidRPr="00862C82">
        <w:rPr>
          <w:rFonts w:eastAsia="仿宋_GB2312"/>
        </w:rPr>
        <w:t>提供本通知印发后查验的中国信用报告、银行征信报告；</w:t>
      </w:r>
    </w:p>
    <w:p w14:paraId="6A716428" w14:textId="7F9CFD79" w:rsidR="004D3166" w:rsidRPr="00862C82" w:rsidRDefault="005E1DE1" w:rsidP="00862C82">
      <w:pPr>
        <w:spacing w:line="600" w:lineRule="exact"/>
        <w:ind w:firstLineChars="200" w:firstLine="640"/>
        <w:rPr>
          <w:rFonts w:eastAsia="仿宋_GB2312"/>
        </w:rPr>
      </w:pPr>
      <w:r w:rsidRPr="00862C82">
        <w:rPr>
          <w:rFonts w:eastAsia="仿宋_GB2312"/>
        </w:rPr>
        <w:t>15</w:t>
      </w:r>
      <w:r w:rsidR="00862C82">
        <w:rPr>
          <w:rFonts w:eastAsia="仿宋_GB2312" w:hint="eastAsia"/>
        </w:rPr>
        <w:t>．</w:t>
      </w:r>
      <w:r w:rsidRPr="00862C82">
        <w:rPr>
          <w:rFonts w:eastAsia="仿宋_GB2312"/>
        </w:rPr>
        <w:t>近三年未发生较大生产安全事故、重大网络和数据安全事件、重大环境违法行为、严重质量问题、严重违反相关行业管理规定以及偷漏税等违法违规行为的承诺书；</w:t>
      </w:r>
    </w:p>
    <w:p w14:paraId="4CDCAF55" w14:textId="1D790789" w:rsidR="004D3166" w:rsidRPr="00862C82" w:rsidRDefault="005E1DE1" w:rsidP="00862C82">
      <w:pPr>
        <w:spacing w:line="600" w:lineRule="exact"/>
        <w:ind w:firstLineChars="200" w:firstLine="640"/>
        <w:rPr>
          <w:rFonts w:eastAsia="仿宋_GB2312"/>
        </w:rPr>
      </w:pPr>
      <w:r w:rsidRPr="00862C82">
        <w:rPr>
          <w:rFonts w:eastAsia="仿宋_GB2312"/>
        </w:rPr>
        <w:t>16</w:t>
      </w:r>
      <w:r w:rsidR="00862C82">
        <w:rPr>
          <w:rFonts w:eastAsia="仿宋_GB2312" w:hint="eastAsia"/>
        </w:rPr>
        <w:t>．</w:t>
      </w:r>
      <w:r w:rsidRPr="00862C82">
        <w:rPr>
          <w:rFonts w:eastAsia="仿宋_GB2312"/>
        </w:rPr>
        <w:t>申报企业认为有必要提供、与所填报信息有关的其他佐证材料。</w:t>
      </w:r>
    </w:p>
    <w:p w14:paraId="7B7A85AA" w14:textId="77777777" w:rsidR="004D3166" w:rsidRPr="00862C82" w:rsidRDefault="004D3166" w:rsidP="00862C82">
      <w:pPr>
        <w:spacing w:line="600" w:lineRule="exact"/>
        <w:ind w:firstLineChars="200" w:firstLine="640"/>
        <w:rPr>
          <w:rFonts w:eastAsia="仿宋_GB2312"/>
        </w:rPr>
      </w:pPr>
    </w:p>
    <w:sectPr w:rsidR="004D3166" w:rsidRPr="00862C82" w:rsidSect="00862C82">
      <w:footerReference w:type="default" r:id="rId8"/>
      <w:pgSz w:w="11906" w:h="16838"/>
      <w:pgMar w:top="1800" w:right="1440" w:bottom="1800" w:left="1440" w:header="851" w:footer="992" w:gutter="0"/>
      <w:pgNumType w:fmt="numberInDash" w:start="15"/>
      <w:cols w:space="720"/>
      <w:docGrid w:type="lines" w:linePitch="48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6DDB4D" w14:textId="77777777" w:rsidR="005E1DE1" w:rsidRDefault="005E1DE1">
      <w:r>
        <w:separator/>
      </w:r>
    </w:p>
  </w:endnote>
  <w:endnote w:type="continuationSeparator" w:id="0">
    <w:p w14:paraId="28B4B8AE" w14:textId="77777777" w:rsidR="005E1DE1" w:rsidRDefault="005E1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00007843"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方正楷体_GB2312">
    <w:altName w:val="Arial Unicode MS"/>
    <w:charset w:val="86"/>
    <w:family w:val="auto"/>
    <w:pitch w:val="default"/>
    <w:sig w:usb0="A00002BF" w:usb1="184F6CFA" w:usb2="00000012"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5387832"/>
      <w:docPartObj>
        <w:docPartGallery w:val="Page Numbers (Bottom of Page)"/>
        <w:docPartUnique/>
      </w:docPartObj>
    </w:sdtPr>
    <w:sdtEndPr>
      <w:rPr>
        <w:sz w:val="28"/>
        <w:szCs w:val="28"/>
      </w:rPr>
    </w:sdtEndPr>
    <w:sdtContent>
      <w:p w14:paraId="3B2175A6" w14:textId="31D96AEB" w:rsidR="00862C82" w:rsidRPr="00862C82" w:rsidRDefault="00862C82" w:rsidP="00862C82">
        <w:pPr>
          <w:pStyle w:val="a5"/>
          <w:ind w:right="720"/>
          <w:rPr>
            <w:rFonts w:hint="eastAsia"/>
            <w:sz w:val="28"/>
            <w:szCs w:val="28"/>
          </w:rPr>
        </w:pPr>
        <w:r w:rsidRPr="00862C82">
          <w:rPr>
            <w:sz w:val="28"/>
            <w:szCs w:val="28"/>
          </w:rPr>
          <w:fldChar w:fldCharType="begin"/>
        </w:r>
        <w:r w:rsidRPr="00862C82">
          <w:rPr>
            <w:sz w:val="28"/>
            <w:szCs w:val="28"/>
          </w:rPr>
          <w:instrText>PAGE   \* MERGEFORMAT</w:instrText>
        </w:r>
        <w:r w:rsidRPr="00862C82">
          <w:rPr>
            <w:sz w:val="28"/>
            <w:szCs w:val="28"/>
          </w:rPr>
          <w:fldChar w:fldCharType="separate"/>
        </w:r>
        <w:r w:rsidR="00453B85" w:rsidRPr="00453B85">
          <w:rPr>
            <w:noProof/>
            <w:sz w:val="28"/>
            <w:szCs w:val="28"/>
            <w:lang w:val="zh-CN"/>
          </w:rPr>
          <w:t>-</w:t>
        </w:r>
        <w:r w:rsidR="00453B85">
          <w:rPr>
            <w:noProof/>
            <w:sz w:val="28"/>
            <w:szCs w:val="28"/>
          </w:rPr>
          <w:t xml:space="preserve"> 14 -</w:t>
        </w:r>
        <w:r w:rsidRPr="00862C82">
          <w:rPr>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3712203"/>
      <w:docPartObj>
        <w:docPartGallery w:val="Page Numbers (Bottom of Page)"/>
        <w:docPartUnique/>
      </w:docPartObj>
    </w:sdtPr>
    <w:sdtContent>
      <w:p w14:paraId="0E52CFBF" w14:textId="2A7027C2" w:rsidR="00862C82" w:rsidRDefault="00862C82">
        <w:pPr>
          <w:pStyle w:val="a5"/>
          <w:jc w:val="right"/>
        </w:pPr>
        <w:r>
          <w:fldChar w:fldCharType="begin"/>
        </w:r>
        <w:r>
          <w:instrText>PAGE   \* MERGEFORMAT</w:instrText>
        </w:r>
        <w:r>
          <w:fldChar w:fldCharType="separate"/>
        </w:r>
        <w:r w:rsidRPr="00862C82">
          <w:rPr>
            <w:noProof/>
            <w:lang w:val="zh-CN"/>
          </w:rPr>
          <w:t>1</w:t>
        </w:r>
        <w:r>
          <w:fldChar w:fldCharType="end"/>
        </w:r>
      </w:p>
    </w:sdtContent>
  </w:sdt>
  <w:p w14:paraId="0FCBF72B" w14:textId="77777777" w:rsidR="00862C82" w:rsidRDefault="00862C82">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5608240"/>
      <w:docPartObj>
        <w:docPartGallery w:val="Page Numbers (Bottom of Page)"/>
        <w:docPartUnique/>
      </w:docPartObj>
    </w:sdtPr>
    <w:sdtEndPr>
      <w:rPr>
        <w:sz w:val="28"/>
        <w:szCs w:val="28"/>
      </w:rPr>
    </w:sdtEndPr>
    <w:sdtContent>
      <w:p w14:paraId="59BF4014" w14:textId="492AFE11" w:rsidR="00862C82" w:rsidRPr="00862C82" w:rsidRDefault="00862C82">
        <w:pPr>
          <w:pStyle w:val="a5"/>
          <w:jc w:val="right"/>
          <w:rPr>
            <w:sz w:val="28"/>
            <w:szCs w:val="28"/>
          </w:rPr>
        </w:pPr>
        <w:r w:rsidRPr="00862C82">
          <w:rPr>
            <w:sz w:val="28"/>
            <w:szCs w:val="28"/>
          </w:rPr>
          <w:fldChar w:fldCharType="begin"/>
        </w:r>
        <w:r w:rsidRPr="00862C82">
          <w:rPr>
            <w:sz w:val="28"/>
            <w:szCs w:val="28"/>
          </w:rPr>
          <w:instrText>PAGE   \* MERGEFORMAT</w:instrText>
        </w:r>
        <w:r w:rsidRPr="00862C82">
          <w:rPr>
            <w:sz w:val="28"/>
            <w:szCs w:val="28"/>
          </w:rPr>
          <w:fldChar w:fldCharType="separate"/>
        </w:r>
        <w:r w:rsidR="00453B85" w:rsidRPr="00453B85">
          <w:rPr>
            <w:noProof/>
            <w:sz w:val="28"/>
            <w:szCs w:val="28"/>
            <w:lang w:val="zh-CN"/>
          </w:rPr>
          <w:t>-</w:t>
        </w:r>
        <w:r w:rsidR="00453B85">
          <w:rPr>
            <w:noProof/>
            <w:sz w:val="28"/>
            <w:szCs w:val="28"/>
          </w:rPr>
          <w:t xml:space="preserve"> 15 -</w:t>
        </w:r>
        <w:r w:rsidRPr="00862C82">
          <w:rPr>
            <w:sz w:val="28"/>
            <w:szCs w:val="28"/>
          </w:rPr>
          <w:fldChar w:fldCharType="end"/>
        </w:r>
      </w:p>
    </w:sdtContent>
  </w:sdt>
  <w:p w14:paraId="19C4E2E3" w14:textId="77777777" w:rsidR="004D3166" w:rsidRDefault="004D316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1838CE" w14:textId="77777777" w:rsidR="005E1DE1" w:rsidRDefault="005E1DE1">
      <w:r>
        <w:separator/>
      </w:r>
    </w:p>
  </w:footnote>
  <w:footnote w:type="continuationSeparator" w:id="0">
    <w:p w14:paraId="4DB694EA" w14:textId="77777777" w:rsidR="005E1DE1" w:rsidRDefault="005E1D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embedSystemFonts/>
  <w:defaultTabStop w:val="420"/>
  <w:evenAndOddHeaders/>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103DA3"/>
    <w:rsid w:val="001324BF"/>
    <w:rsid w:val="002719EF"/>
    <w:rsid w:val="00453B85"/>
    <w:rsid w:val="004D3166"/>
    <w:rsid w:val="005E1DE1"/>
    <w:rsid w:val="00862C82"/>
    <w:rsid w:val="22103DA3"/>
    <w:rsid w:val="4B0B03EB"/>
    <w:rsid w:val="71EC6863"/>
    <w:rsid w:val="7BBD206B"/>
    <w:rsid w:val="DEE788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BD70C9"/>
  <w15:docId w15:val="{72E6AA3E-DAF5-4863-BC32-57A2422F8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page number" w:qFormat="1"/>
    <w:lsdException w:name="Title" w:qFormat="1"/>
    <w:lsdException w:name="Default Paragraph Font" w:semiHidden="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4"/>
    <w:qFormat/>
    <w:pPr>
      <w:spacing w:after="120"/>
    </w:pPr>
  </w:style>
  <w:style w:type="paragraph" w:styleId="a4">
    <w:name w:val="Title"/>
    <w:basedOn w:val="a"/>
    <w:next w:val="a"/>
    <w:qFormat/>
    <w:pPr>
      <w:spacing w:before="600" w:line="600" w:lineRule="exact"/>
      <w:jc w:val="center"/>
      <w:outlineLvl w:val="0"/>
    </w:pPr>
    <w:rPr>
      <w:rFonts w:eastAsia="华文中宋"/>
      <w:b/>
      <w:bCs/>
      <w:sz w:val="44"/>
    </w:rPr>
  </w:style>
  <w:style w:type="paragraph" w:styleId="a5">
    <w:name w:val="footer"/>
    <w:basedOn w:val="a"/>
    <w:link w:val="a6"/>
    <w:uiPriority w:val="99"/>
    <w:qFormat/>
    <w:pPr>
      <w:tabs>
        <w:tab w:val="center" w:pos="4153"/>
        <w:tab w:val="right" w:pos="8306"/>
      </w:tabs>
      <w:snapToGrid w:val="0"/>
      <w:jc w:val="left"/>
    </w:pPr>
    <w:rPr>
      <w:sz w:val="18"/>
      <w:szCs w:val="18"/>
    </w:rPr>
  </w:style>
  <w:style w:type="character" w:styleId="a7">
    <w:name w:val="page number"/>
    <w:qFormat/>
  </w:style>
  <w:style w:type="paragraph" w:styleId="a8">
    <w:name w:val="header"/>
    <w:basedOn w:val="a"/>
    <w:link w:val="a9"/>
    <w:rsid w:val="00862C82"/>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rsid w:val="00862C82"/>
    <w:rPr>
      <w:kern w:val="2"/>
      <w:sz w:val="18"/>
      <w:szCs w:val="18"/>
    </w:rPr>
  </w:style>
  <w:style w:type="character" w:customStyle="1" w:styleId="a6">
    <w:name w:val="页脚 字符"/>
    <w:basedOn w:val="a0"/>
    <w:link w:val="a5"/>
    <w:uiPriority w:val="99"/>
    <w:rsid w:val="00862C82"/>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3</Pages>
  <Words>164</Words>
  <Characters>937</Characters>
  <Application>Microsoft Office Word</Application>
  <DocSecurity>0</DocSecurity>
  <Lines>7</Lines>
  <Paragraphs>2</Paragraphs>
  <ScaleCrop>false</ScaleCrop>
  <Company/>
  <LinksUpToDate>false</LinksUpToDate>
  <CharactersWithSpaces>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Angelia刘雨熙</dc:creator>
  <cp:lastModifiedBy>周密</cp:lastModifiedBy>
  <cp:revision>6</cp:revision>
  <cp:lastPrinted>2026-07-07T01:24:00Z</cp:lastPrinted>
  <dcterms:created xsi:type="dcterms:W3CDTF">2025-08-02T01:13:00Z</dcterms:created>
  <dcterms:modified xsi:type="dcterms:W3CDTF">2026-07-29T09:28:00Z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E0581ECCCFD44ADB96E3F1337F7FBAEB_13</vt:lpwstr>
  </property>
  <property fmtid="{D5CDD505-2E9C-101B-9397-08002B2CF9AE}" pid="4" name="KSOTemplateDocerSaveRecord">
    <vt:lpwstr>eyJoZGlkIjoiZmFkYjgzYTI1OTk2NDg0NTIzMjBlYmZkZWM4ZDZjYTMiLCJ1c2VySWQiOiI0NTkzNTUwMDkifQ==</vt:lpwstr>
  </property>
</Properties>
</file>