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60" w:rsidRDefault="008C3360" w:rsidP="008C3360">
      <w:pPr>
        <w:wordWrap w:val="0"/>
        <w:rPr>
          <w:rFonts w:ascii="黑体" w:eastAsia="黑体" w:hAnsi="黑体" w:cs="Times New Roman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kern w:val="2"/>
          <w:sz w:val="32"/>
          <w:szCs w:val="32"/>
        </w:rPr>
        <w:t>附件</w:t>
      </w:r>
    </w:p>
    <w:p w:rsidR="008C3360" w:rsidRDefault="008C3360" w:rsidP="008C336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2021年度河北省科技领军企业后备培育库新入库</w:t>
      </w:r>
    </w:p>
    <w:p w:rsidR="008C3360" w:rsidRDefault="008C3360" w:rsidP="008C336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企业名单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97"/>
        <w:gridCol w:w="4742"/>
        <w:gridCol w:w="2880"/>
      </w:tblGrid>
      <w:tr w:rsidR="008C3360" w:rsidTr="00916860">
        <w:trPr>
          <w:trHeight w:val="397"/>
          <w:tblHeader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序号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企业名称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归口管理部门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京东方（河北）移动显示技术有限公司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廊坊市科技局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青鸟消防股份有限公司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张家口市科技局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保定维赛新材料科技</w:t>
            </w:r>
            <w:r>
              <w:rPr>
                <w:rFonts w:ascii="仿宋" w:eastAsia="仿宋" w:hAnsi="仿宋" w:cs="仿宋"/>
              </w:rPr>
              <w:t>股份有限公司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保定高新区科技局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瑞立美联制动技术</w:t>
            </w:r>
            <w:r>
              <w:rPr>
                <w:rFonts w:ascii="仿宋" w:eastAsia="仿宋" w:hAnsi="仿宋" w:cs="仿宋"/>
              </w:rPr>
              <w:t>（廊坊）有限公司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廊坊市科技局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唐山兴邦管道工程设备有限公司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唐山市科技局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河北兆建金属制品</w:t>
            </w:r>
            <w:r>
              <w:rPr>
                <w:rFonts w:ascii="仿宋" w:eastAsia="仿宋" w:hAnsi="仿宋" w:cs="仿宋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廊坊市科技局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河北宏泰专用汽车</w:t>
            </w:r>
            <w:r>
              <w:rPr>
                <w:rFonts w:ascii="仿宋" w:eastAsia="仿宋" w:hAnsi="仿宋" w:cs="仿宋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沧州市科技局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邯郸美的制冷设备</w:t>
            </w:r>
            <w:r>
              <w:rPr>
                <w:rFonts w:ascii="仿宋" w:eastAsia="仿宋" w:hAnsi="仿宋" w:cs="仿宋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邯郸市科技局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河北诚信九天医药化工有限公司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石家庄市科技局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石家庄鸿泰橡胶</w:t>
            </w:r>
            <w:r>
              <w:rPr>
                <w:rFonts w:ascii="仿宋" w:eastAsia="仿宋" w:hAnsi="仿宋" w:cs="仿宋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辛集市科技局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邯郸正大制管集团</w:t>
            </w:r>
            <w:r>
              <w:rPr>
                <w:rFonts w:ascii="仿宋" w:eastAsia="仿宋" w:hAnsi="仿宋" w:cs="仿宋"/>
              </w:rPr>
              <w:t>股份有限公司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邯郸市科技局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唐钢国际工程技术有限公司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唐山市科技局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邯郸中材建设有限责任公司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邯郸市科技局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河北金谷再生资源开发有限公司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辛集市科技局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河北博威集成电路有限公司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石家庄市科技局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保定市屹马汽车配件制造有限公司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保定高新区科技局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河北南玻玻璃有限公司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廊坊市科技局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廊坊新奥智能科技</w:t>
            </w:r>
            <w:r>
              <w:rPr>
                <w:rFonts w:ascii="仿宋" w:eastAsia="仿宋" w:hAnsi="仿宋" w:cs="仿宋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廊坊市科技局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凌云工业股份有限公司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保定市科技局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河北新希望天香乳业</w:t>
            </w:r>
            <w:r>
              <w:rPr>
                <w:rFonts w:ascii="仿宋" w:eastAsia="仿宋" w:hAnsi="仿宋" w:cs="仿宋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保定市科技局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华美节能科技集团</w:t>
            </w:r>
            <w:r>
              <w:rPr>
                <w:rFonts w:ascii="仿宋" w:eastAsia="仿宋" w:hAnsi="仿宋" w:cs="仿宋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廊坊市科技局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华北制药集团先泰药业有限公司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石家庄市科技局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中裕铁信交通科技股份有限公司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衡水市科技局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24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玉星生物（集团）股份有限公司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邢台市科技局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河北普阳钢铁有限公司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邯郸市科技局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河北华北石油荣盛机械制造有限公司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沧州市科技局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承德建龙特殊钢</w:t>
            </w:r>
            <w:r>
              <w:rPr>
                <w:rFonts w:ascii="仿宋" w:eastAsia="仿宋" w:hAnsi="仿宋" w:cs="仿宋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承德市科技局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28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河北兴柏农业科技有限公司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石家庄市科技局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宁晋松宫电子材料</w:t>
            </w:r>
            <w:r>
              <w:rPr>
                <w:rFonts w:ascii="仿宋" w:eastAsia="仿宋" w:hAnsi="仿宋" w:cs="仿宋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邢台市科技局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远大阀门集团有限公司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邢台市科技局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钢诺新材料股份</w:t>
            </w:r>
            <w:r>
              <w:rPr>
                <w:rFonts w:ascii="仿宋" w:eastAsia="仿宋" w:hAnsi="仿宋" w:cs="仿宋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邯郸市科技局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天俱时工程科技集团有限公司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石家庄高新区科技局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河北远征药业有限公司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石家庄市科技局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河北亿利科技股份</w:t>
            </w:r>
            <w:r>
              <w:rPr>
                <w:rFonts w:ascii="仿宋" w:eastAsia="仿宋" w:hAnsi="仿宋" w:cs="仿宋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邢台市科技局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唐山金利海生物柴油股份有限公司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唐山市科技局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中冀建勘集团有限公司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石家庄市科技局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宁晋晶兴电子材料有限公司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邢台市科技局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38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康泰医学系统（秦皇岛）股份有限公司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秦皇岛市科技局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邯郸恒永防护洁净用品有限公司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邯郸市科技局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中国长城葡萄酒</w:t>
            </w:r>
            <w:r>
              <w:rPr>
                <w:rFonts w:ascii="仿宋" w:eastAsia="仿宋" w:hAnsi="仿宋" w:cs="仿宋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张家口市科技局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河北兰升生物科技</w:t>
            </w:r>
            <w:r>
              <w:rPr>
                <w:rFonts w:ascii="仿宋" w:eastAsia="仿宋" w:hAnsi="仿宋" w:cs="仿宋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石家庄市科技局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常丰线缆有限公司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沧州市科技局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国网冀北张家口风光储输新能源有限公司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张家口市科技局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44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中航上大高温合金材料股份有限公司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邢台市科技局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河北海航石化新型材料有限公司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衡水市科技局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邢台旭阳煤化工有限公司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邢台市科技局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廊坊立邦涂料有限公司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廊坊市科技局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48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沧州旭阳化工有限公司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沧州市科技局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三河市新宏昌专用车</w:t>
            </w:r>
            <w:r>
              <w:rPr>
                <w:rFonts w:ascii="仿宋" w:eastAsia="仿宋" w:hAnsi="仿宋" w:cs="仿宋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廊坊市科技局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河钢股份有限公司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河钢集团有限公司</w:t>
            </w:r>
          </w:p>
        </w:tc>
      </w:tr>
      <w:tr w:rsidR="008C3360" w:rsidTr="00916860">
        <w:trPr>
          <w:trHeight w:val="397"/>
          <w:jc w:val="center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英利能源（中国）</w:t>
            </w:r>
            <w:r>
              <w:rPr>
                <w:rFonts w:ascii="仿宋" w:eastAsia="仿宋" w:hAnsi="仿宋" w:cs="仿宋"/>
              </w:rPr>
              <w:t>有限公司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360" w:rsidRDefault="008C3360" w:rsidP="00916860">
            <w:pPr>
              <w:widowControl/>
              <w:jc w:val="left"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保定高新区科技局</w:t>
            </w:r>
          </w:p>
        </w:tc>
      </w:tr>
    </w:tbl>
    <w:p w:rsidR="008C3360" w:rsidRPr="00695AE7" w:rsidRDefault="008C3360" w:rsidP="008C3360">
      <w:pPr>
        <w:spacing w:line="600" w:lineRule="exact"/>
        <w:jc w:val="left"/>
        <w:rPr>
          <w:kern w:val="2"/>
        </w:rPr>
      </w:pPr>
    </w:p>
    <w:p w:rsidR="00D74BD2" w:rsidRDefault="00D74BD2">
      <w:bookmarkStart w:id="0" w:name="_GoBack"/>
      <w:bookmarkEnd w:id="0"/>
    </w:p>
    <w:sectPr w:rsidR="00D74BD2" w:rsidSect="00E736CF">
      <w:footerReference w:type="even" r:id="rId4"/>
      <w:footerReference w:type="default" r:id="rId5"/>
      <w:pgSz w:w="11906" w:h="16838"/>
      <w:pgMar w:top="1701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8C3360" w:rsidP="00E736CF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8C3360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C4" w:rsidRPr="00DA5FC4" w:rsidRDefault="008C3360" w:rsidP="00E736CF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- 1 -</w:t>
    </w:r>
    <w:r w:rsidRPr="00DA5FC4">
      <w:rPr>
        <w:rStyle w:val="a5"/>
        <w:sz w:val="28"/>
        <w:szCs w:val="28"/>
      </w:rPr>
      <w:fldChar w:fldCharType="end"/>
    </w:r>
  </w:p>
  <w:p w:rsidR="003B19CD" w:rsidRDefault="008C3360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60"/>
    <w:rsid w:val="008C3360"/>
    <w:rsid w:val="00D7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85285-23DA-49D3-9947-F0B45FAE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6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3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8C3360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8C3360"/>
  </w:style>
  <w:style w:type="paragraph" w:customStyle="1" w:styleId="CharCharCharCharCharCharChar">
    <w:name w:val="Char Char Char Char Char Char Char"/>
    <w:basedOn w:val="a"/>
    <w:rsid w:val="008C3360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2022-01-06T07:46:00Z</dcterms:created>
  <dcterms:modified xsi:type="dcterms:W3CDTF">2022-01-06T07:47:00Z</dcterms:modified>
</cp:coreProperties>
</file>