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C7" w:rsidRDefault="009274C7" w:rsidP="009274C7">
      <w:pPr>
        <w:widowControl/>
        <w:spacing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9274C7" w:rsidRDefault="009274C7" w:rsidP="009274C7">
      <w:pPr>
        <w:widowControl/>
        <w:spacing w:line="5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年度实验动物许可证年检结果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496"/>
        <w:gridCol w:w="2236"/>
        <w:gridCol w:w="2550"/>
        <w:gridCol w:w="883"/>
      </w:tblGrid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序号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被检单位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许可证号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适用范围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ind w:leftChars="-53" w:left="-111"/>
              <w:jc w:val="center"/>
              <w:rPr>
                <w:rFonts w:ascii="宋体" w:hAnsi="宋体" w:hint="eastAsia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年检结果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华北制药股份有限公司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SCXK（冀）2015-1-006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普通环境：猫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玛</w:t>
            </w:r>
            <w:proofErr w:type="gramEnd"/>
            <w:r>
              <w:rPr>
                <w:rFonts w:ascii="宋体" w:hAnsi="宋体" w:hint="eastAsia"/>
                <w:sz w:val="18"/>
              </w:rPr>
              <w:t>斯生物技术（固安）有限公司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SCXK（冀）2016-001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隔离环境：大鼠、小鼠；普通环境：比格犬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望都县</w:t>
            </w:r>
            <w:proofErr w:type="gramStart"/>
            <w:r>
              <w:rPr>
                <w:rFonts w:ascii="宋体" w:hAnsi="宋体" w:hint="eastAsia"/>
                <w:sz w:val="18"/>
              </w:rPr>
              <w:t>彤</w:t>
            </w:r>
            <w:proofErr w:type="gramEnd"/>
            <w:r>
              <w:rPr>
                <w:rFonts w:ascii="宋体" w:hAnsi="宋体" w:hint="eastAsia"/>
                <w:sz w:val="18"/>
              </w:rPr>
              <w:t>辉养殖有限公司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SCXK（冀）2016-002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普通环境:兔、豚鼠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大厂回族自治县陈府伊甸园垫料加工厂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SCXK（冀）2017-001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杨木刨花垫料、</w:t>
            </w:r>
            <w:proofErr w:type="gramStart"/>
            <w:r>
              <w:rPr>
                <w:rFonts w:ascii="宋体" w:hAnsi="宋体" w:hint="eastAsia"/>
                <w:sz w:val="18"/>
              </w:rPr>
              <w:t>白玉米芯颗粒</w:t>
            </w:r>
            <w:proofErr w:type="gramEnd"/>
            <w:r>
              <w:rPr>
                <w:rFonts w:ascii="宋体" w:hAnsi="宋体" w:hint="eastAsia"/>
                <w:sz w:val="18"/>
              </w:rPr>
              <w:t>垫料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石家庄市冀中饲料技术开发有限公司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SCXK（冀）2017-002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涿州捷融生物</w:t>
            </w:r>
            <w:proofErr w:type="gramEnd"/>
            <w:r>
              <w:rPr>
                <w:rFonts w:ascii="宋体" w:hAnsi="宋体" w:hint="eastAsia"/>
                <w:sz w:val="18"/>
              </w:rPr>
              <w:t>科技有限公司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SCXK（冀）2018-001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普通环境：兔、豚鼠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8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河北省实验动物中心（河北医科大学实验动物学部）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hyperlink r:id="rId4" w:tooltip="SCXK（冀）2008-1-003(换发)" w:history="1">
              <w:r>
                <w:rPr>
                  <w:rFonts w:ascii="宋体" w:hAnsi="宋体" w:cs="宋体" w:hint="eastAsia"/>
                  <w:sz w:val="18"/>
                </w:rPr>
                <w:t>SCXK（冀）2018-003</w:t>
              </w:r>
            </w:hyperlink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屏障环境:小鼠、大鼠、豚鼠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9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河北省实验动物中心（河北医科大学实验动物学部）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hyperlink r:id="rId5" w:tooltip="SCXK（冀）2008-1-003(换发)" w:history="1">
              <w:r>
                <w:rPr>
                  <w:rFonts w:ascii="宋体" w:hAnsi="宋体" w:cs="宋体" w:hint="eastAsia"/>
                  <w:sz w:val="18"/>
                </w:rPr>
                <w:t>SCXK（冀）2018-00</w:t>
              </w:r>
            </w:hyperlink>
            <w:r>
              <w:rPr>
                <w:rFonts w:ascii="宋体" w:hAnsi="宋体" w:cs="宋体" w:hint="eastAsia"/>
                <w:sz w:val="18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实验动物配合饲料、实验动物垫料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廊坊市安次区欣淼动物垫料加工厂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SCXK（冀）2018-005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木刨花垫料、玉米芯颗粒垫料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100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华北制药股份有限公司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SYXK（冀）2015-0039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屏障环境：小鼠、大鼠、豚鼠；普通环境：家兔、猫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华北</w:t>
            </w:r>
            <w:proofErr w:type="gramStart"/>
            <w:r>
              <w:rPr>
                <w:rFonts w:ascii="宋体" w:hAnsi="宋体" w:hint="eastAsia"/>
                <w:sz w:val="18"/>
              </w:rPr>
              <w:t>制药金坦</w:t>
            </w:r>
            <w:proofErr w:type="gramEnd"/>
            <w:r>
              <w:rPr>
                <w:rFonts w:ascii="宋体" w:hAnsi="宋体" w:hint="eastAsia"/>
                <w:sz w:val="18"/>
              </w:rPr>
              <w:t>生物技术股份有限公司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SYXK（冀）2015-0013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屏障环境：小鼠、豚鼠、家兔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河北以岭医药研究院有限公司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SYXK（冀）2015-0064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河北省人民医院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SYXK（冀）2015-0065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屏障环境：小鼠、大鼠；普通环境：家兔、犬、猫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9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河北省医疗器械与药品包装材料检验研究院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SYXK（冀）2015-0032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屏障环境：小鼠、大鼠、豚鼠、地鼠；普通环境：兔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97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河北省疾病预防控制中心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SYXK（冀）2015-0043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屏障环境：小鼠、大鼠、豚鼠；普通环境：豚鼠、家兔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瑞普（保定）生物药业有限公司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SYXK（冀）2015-0045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屏障环境：鸡、小鼠、豚鼠；普通环境：家兔、猪、犬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lastRenderedPageBreak/>
              <w:t>17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唐山</w:t>
            </w:r>
            <w:proofErr w:type="gramStart"/>
            <w:r>
              <w:rPr>
                <w:rFonts w:ascii="宋体" w:hAnsi="宋体" w:hint="eastAsia"/>
                <w:sz w:val="18"/>
              </w:rPr>
              <w:t>怡</w:t>
            </w:r>
            <w:proofErr w:type="gramEnd"/>
            <w:r>
              <w:rPr>
                <w:rFonts w:ascii="宋体" w:hAnsi="宋体" w:hint="eastAsia"/>
                <w:sz w:val="18"/>
              </w:rPr>
              <w:t>安生物工程有限公司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SYXK（冀）2016-001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spacing w:before="100" w:beforeAutospacing="1" w:after="100" w:afterAutospacing="1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屏障环境：小鼠、豚鼠；普通环境：犬、猪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河北神威药业有限公司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SYXK（冀）2016-002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屏障环境：小鼠、豚鼠；普通环境：家兔、豚鼠、猫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河北医科大学第二医院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SYXK（冀）2016-003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玛</w:t>
            </w:r>
            <w:proofErr w:type="gramEnd"/>
            <w:r>
              <w:rPr>
                <w:rFonts w:ascii="宋体" w:hAnsi="宋体" w:hint="eastAsia"/>
                <w:sz w:val="18"/>
              </w:rPr>
              <w:t>斯生物技术（固安）有限公司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SYXK（冀）2016-004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普通环境：猴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石药集团中奇制药技术（石家庄）有限公司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SYXK（冀）2016-006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屏障环境：小鼠、大鼠、豚鼠；普通环境：犬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石药</w:t>
            </w:r>
            <w:proofErr w:type="gramStart"/>
            <w:r>
              <w:rPr>
                <w:rFonts w:ascii="宋体" w:hAnsi="宋体" w:hint="eastAsia"/>
                <w:sz w:val="18"/>
              </w:rPr>
              <w:t>集团欧意药业</w:t>
            </w:r>
            <w:proofErr w:type="gramEnd"/>
            <w:r>
              <w:rPr>
                <w:rFonts w:ascii="宋体" w:hAnsi="宋体" w:hint="eastAsia"/>
                <w:sz w:val="18"/>
              </w:rPr>
              <w:t>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SYXK（冀）2016-007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屏障环境：小鼠；普通环境：家兔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河北中医学院（中药药理实验室）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SYXK（冀）2016-008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承德医学院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SYXK（冀）2017-001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屏障环境：小鼠、大鼠、豚鼠；普通环境：家兔、犬、猪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河北大学（医学综合实验中心）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SYXK（冀）2017-002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9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河北医科大学第三医院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SYXK（冀）2017-003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屏障环境：小鼠、大鼠、豚鼠；普通环境：家兔、犬、猪、鸡、羊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河北天成药业股份有限公司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SYXK（冀）2017-006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屏障环境：小鼠、豚鼠；普通环境：家兔、猫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80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河北医科大学第四医院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SYXK（冀）2018-001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屏障环境：小鼠、大鼠、豚鼠；普通环境：家兔、犬、猴、猪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河北智同生物制药股份有限公司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SYXK（冀）2018-002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屏障环境：小鼠、豚鼠；普通环境：家兔、猫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涿州捷融生物</w:t>
            </w:r>
            <w:proofErr w:type="gramEnd"/>
            <w:r>
              <w:rPr>
                <w:rFonts w:ascii="宋体" w:hAnsi="宋体" w:hint="eastAsia"/>
                <w:sz w:val="18"/>
              </w:rPr>
              <w:t>科技有限公司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SYXK（冀）2018-003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普通环境：牛、羊、犬、兔、豚鼠、猪、鸡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9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国</w:t>
            </w:r>
            <w:proofErr w:type="gramStart"/>
            <w:r>
              <w:rPr>
                <w:rFonts w:ascii="宋体" w:hAnsi="宋体" w:hint="eastAsia"/>
                <w:sz w:val="18"/>
              </w:rPr>
              <w:t>科赛赋</w:t>
            </w:r>
            <w:proofErr w:type="gramEnd"/>
            <w:r>
              <w:rPr>
                <w:rFonts w:ascii="宋体" w:hAnsi="宋体" w:hint="eastAsia"/>
                <w:sz w:val="18"/>
              </w:rPr>
              <w:t>河北医药技术有限公司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SYXK（冀）2018-004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屏障环境：小鼠、大鼠、豚鼠、地鼠；普通环境：猴、犬、小型猪、豚鼠、兔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9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河北医科大学（新药安全评价研究中心）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SYXK（冀）2018-005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屏障环境：小鼠、大鼠、豚鼠；普通环境：豚鼠、家兔、犬、猴、猫、小型猪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神威药业集团有限公司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SYXK（冀）2018-006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屏障环境：小鼠、豚鼠；普通环境：豚鼠、家兔、猫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9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河北省实验动物中心（河北医科大学实验动物学部）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cs="宋体" w:hint="eastAsia"/>
                <w:sz w:val="18"/>
              </w:rPr>
            </w:pPr>
            <w:hyperlink r:id="rId6" w:tooltip="SCXK（冀）2008-1-003(换发)" w:history="1">
              <w:r>
                <w:rPr>
                  <w:rFonts w:ascii="宋体" w:hAnsi="宋体" w:cs="宋体" w:hint="eastAsia"/>
                  <w:sz w:val="18"/>
                </w:rPr>
                <w:t>SYXK（冀）2018-00</w:t>
              </w:r>
            </w:hyperlink>
            <w:r>
              <w:rPr>
                <w:rFonts w:ascii="宋体" w:hAnsi="宋体" w:cs="宋体" w:hint="eastAsia"/>
                <w:sz w:val="18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lastRenderedPageBreak/>
              <w:t>35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 xml:space="preserve">中科生物制药股份有限公司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SYXK（冀）2019-001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邯郸康业制药有限公司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SYXK（冀）2019-003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石家庄四药有限公司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SYXK（冀）2019-002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屏障环境：小鼠、豚鼠；普通环境：家兔、豚鼠、猫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合格</w:t>
            </w:r>
          </w:p>
        </w:tc>
      </w:tr>
      <w:tr w:rsidR="009274C7" w:rsidTr="000D47CA">
        <w:trPr>
          <w:trHeight w:hRule="exact" w:val="6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河北中医学院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SYXK（冀）2017-005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屏障环境：小鼠、大鼠、豚鼠；普通环境：家兔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C7" w:rsidRDefault="009274C7" w:rsidP="000D47CA">
            <w:pPr>
              <w:widowControl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封存</w:t>
            </w:r>
          </w:p>
        </w:tc>
      </w:tr>
    </w:tbl>
    <w:p w:rsidR="009274C7" w:rsidRDefault="009274C7" w:rsidP="009274C7">
      <w:pPr>
        <w:widowControl/>
        <w:rPr>
          <w:color w:val="00B0F0"/>
          <w:szCs w:val="21"/>
        </w:rPr>
      </w:pPr>
    </w:p>
    <w:p w:rsidR="009274C7" w:rsidRDefault="009274C7" w:rsidP="009274C7"/>
    <w:p w:rsidR="00334380" w:rsidRDefault="00334380">
      <w:bookmarkStart w:id="0" w:name="_GoBack"/>
      <w:bookmarkEnd w:id="0"/>
    </w:p>
    <w:sectPr w:rsidR="003343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C7"/>
    <w:rsid w:val="00334380"/>
    <w:rsid w:val="009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35350-1941-4983-BD67-FC403FF7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dw.hebkjtj.cn/art/2008/10/14/art_461_41.html" TargetMode="External"/><Relationship Id="rId5" Type="http://schemas.openxmlformats.org/officeDocument/2006/relationships/hyperlink" Target="http://sydw.hebkjtj.cn/art/2008/10/14/art_461_41.html" TargetMode="External"/><Relationship Id="rId4" Type="http://schemas.openxmlformats.org/officeDocument/2006/relationships/hyperlink" Target="http://sydw.hebkjtj.cn/art/2008/10/14/art_461_4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2019-12-27T08:12:00Z</dcterms:created>
  <dcterms:modified xsi:type="dcterms:W3CDTF">2019-12-27T08:13:00Z</dcterms:modified>
</cp:coreProperties>
</file>