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5BE" w:rsidRPr="00032D6E" w:rsidRDefault="009225BE" w:rsidP="009225BE">
      <w:pPr>
        <w:spacing w:line="220" w:lineRule="atLeast"/>
        <w:rPr>
          <w:rFonts w:ascii="黑体" w:eastAsia="黑体" w:hAnsi="黑体" w:cs="Times New Roman"/>
          <w:color w:val="auto"/>
          <w:sz w:val="32"/>
          <w:szCs w:val="32"/>
        </w:rPr>
      </w:pPr>
      <w:r w:rsidRPr="00032D6E">
        <w:rPr>
          <w:rFonts w:ascii="黑体" w:eastAsia="黑体" w:hAnsi="黑体" w:cs="Times New Roman" w:hint="eastAsia"/>
          <w:color w:val="auto"/>
          <w:sz w:val="32"/>
          <w:szCs w:val="32"/>
        </w:rPr>
        <w:t>附件</w:t>
      </w:r>
    </w:p>
    <w:p w:rsidR="009225BE" w:rsidRPr="00032D6E" w:rsidRDefault="009225BE" w:rsidP="009225BE">
      <w:pPr>
        <w:widowControl/>
        <w:adjustRightInd w:val="0"/>
        <w:snapToGrid w:val="0"/>
        <w:spacing w:after="200" w:line="220" w:lineRule="atLeast"/>
        <w:jc w:val="left"/>
        <w:rPr>
          <w:rFonts w:ascii="仿宋" w:eastAsia="仿宋" w:hAnsi="仿宋" w:cs="Times New Roman"/>
          <w:color w:val="auto"/>
          <w:sz w:val="32"/>
          <w:szCs w:val="32"/>
        </w:rPr>
      </w:pPr>
    </w:p>
    <w:p w:rsidR="009225BE" w:rsidRPr="00032D6E" w:rsidRDefault="009225BE" w:rsidP="009225BE">
      <w:pPr>
        <w:widowControl/>
        <w:adjustRightInd w:val="0"/>
        <w:snapToGrid w:val="0"/>
        <w:spacing w:line="600" w:lineRule="exact"/>
        <w:jc w:val="center"/>
        <w:rPr>
          <w:rFonts w:cs="Times New Roman"/>
          <w:b/>
          <w:color w:val="auto"/>
          <w:sz w:val="38"/>
          <w:szCs w:val="36"/>
        </w:rPr>
      </w:pPr>
      <w:r w:rsidRPr="00032D6E">
        <w:rPr>
          <w:rFonts w:cs="Times New Roman"/>
          <w:b/>
          <w:color w:val="auto"/>
          <w:sz w:val="38"/>
          <w:szCs w:val="36"/>
        </w:rPr>
        <w:t>2017</w:t>
      </w:r>
      <w:r w:rsidRPr="00032D6E">
        <w:rPr>
          <w:rFonts w:cs="Times New Roman" w:hint="eastAsia"/>
          <w:b/>
          <w:color w:val="auto"/>
          <w:sz w:val="38"/>
          <w:szCs w:val="36"/>
        </w:rPr>
        <w:t>年第六届和</w:t>
      </w:r>
      <w:r w:rsidRPr="00032D6E">
        <w:rPr>
          <w:rFonts w:cs="Times New Roman"/>
          <w:b/>
          <w:color w:val="auto"/>
          <w:sz w:val="38"/>
          <w:szCs w:val="36"/>
        </w:rPr>
        <w:t>2018</w:t>
      </w:r>
      <w:r w:rsidRPr="00032D6E">
        <w:rPr>
          <w:rFonts w:cs="Times New Roman" w:hint="eastAsia"/>
          <w:b/>
          <w:color w:val="auto"/>
          <w:sz w:val="38"/>
          <w:szCs w:val="36"/>
        </w:rPr>
        <w:t>年第七届中国创新创业大赛</w:t>
      </w:r>
    </w:p>
    <w:p w:rsidR="009225BE" w:rsidRPr="00032D6E" w:rsidRDefault="009225BE" w:rsidP="009225BE">
      <w:pPr>
        <w:widowControl/>
        <w:adjustRightInd w:val="0"/>
        <w:snapToGrid w:val="0"/>
        <w:spacing w:line="600" w:lineRule="exact"/>
        <w:jc w:val="center"/>
        <w:rPr>
          <w:rFonts w:cs="Times New Roman"/>
          <w:b/>
          <w:color w:val="auto"/>
          <w:sz w:val="38"/>
          <w:szCs w:val="36"/>
        </w:rPr>
      </w:pPr>
      <w:r w:rsidRPr="00032D6E">
        <w:rPr>
          <w:rFonts w:cs="Times New Roman" w:hint="eastAsia"/>
          <w:b/>
          <w:color w:val="auto"/>
          <w:sz w:val="38"/>
          <w:szCs w:val="36"/>
        </w:rPr>
        <w:t>获奖企业名单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1134"/>
        <w:gridCol w:w="3827"/>
        <w:gridCol w:w="992"/>
        <w:gridCol w:w="1610"/>
      </w:tblGrid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eastAsia="仿宋" w:hAnsi="仿宋" w:cs="Times New Roman"/>
                <w:b/>
                <w:color w:val="auto"/>
                <w:sz w:val="32"/>
                <w:szCs w:val="32"/>
              </w:rPr>
            </w:pPr>
            <w:r w:rsidRPr="00032D6E">
              <w:rPr>
                <w:rFonts w:ascii="仿宋" w:eastAsia="仿宋" w:hAnsi="仿宋" w:cs="Times New Roman" w:hint="eastAsia"/>
                <w:b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eastAsia="仿宋" w:hAnsi="仿宋" w:cs="Times New Roman"/>
                <w:b/>
                <w:color w:val="auto"/>
                <w:sz w:val="32"/>
                <w:szCs w:val="32"/>
              </w:rPr>
            </w:pPr>
            <w:r w:rsidRPr="00032D6E">
              <w:rPr>
                <w:rFonts w:ascii="仿宋" w:eastAsia="仿宋" w:hAnsi="仿宋" w:cs="Times New Roman" w:hint="eastAsia"/>
                <w:b/>
                <w:color w:val="auto"/>
                <w:sz w:val="32"/>
                <w:szCs w:val="32"/>
              </w:rPr>
              <w:t>地区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eastAsia="仿宋" w:hAnsi="仿宋" w:cs="Times New Roman"/>
                <w:b/>
                <w:color w:val="auto"/>
                <w:sz w:val="32"/>
                <w:szCs w:val="32"/>
              </w:rPr>
            </w:pPr>
            <w:r w:rsidRPr="00032D6E">
              <w:rPr>
                <w:rFonts w:ascii="仿宋" w:eastAsia="仿宋" w:hAnsi="仿宋" w:cs="Times New Roman" w:hint="eastAsia"/>
                <w:b/>
                <w:color w:val="auto"/>
                <w:sz w:val="32"/>
                <w:szCs w:val="32"/>
              </w:rPr>
              <w:t>企业名称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eastAsia="仿宋" w:hAnsi="仿宋" w:cs="Times New Roman"/>
                <w:b/>
                <w:color w:val="auto"/>
                <w:sz w:val="32"/>
                <w:szCs w:val="32"/>
              </w:rPr>
            </w:pPr>
            <w:r w:rsidRPr="00032D6E">
              <w:rPr>
                <w:rFonts w:ascii="仿宋" w:eastAsia="仿宋" w:hAnsi="仿宋" w:cs="Times New Roman" w:hint="eastAsia"/>
                <w:b/>
                <w:color w:val="auto"/>
                <w:sz w:val="32"/>
                <w:szCs w:val="32"/>
              </w:rPr>
              <w:t>年度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ascii="仿宋" w:eastAsia="仿宋" w:hAnsi="仿宋" w:cs="Times New Roman"/>
                <w:b/>
                <w:color w:val="auto"/>
                <w:sz w:val="32"/>
                <w:szCs w:val="32"/>
              </w:rPr>
            </w:pPr>
            <w:r w:rsidRPr="00032D6E">
              <w:rPr>
                <w:rFonts w:ascii="仿宋" w:eastAsia="仿宋" w:hAnsi="仿宋" w:cs="Times New Roman" w:hint="eastAsia"/>
                <w:b/>
                <w:color w:val="auto"/>
                <w:sz w:val="32"/>
                <w:szCs w:val="32"/>
              </w:rPr>
              <w:t>奖项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承德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承德泰航新材料科技有限公司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spacing w:line="220" w:lineRule="atLeast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廊坊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河北烯创科技有限公司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廊坊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廊坊市德普环保科技有限公司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邢台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南和县淼能科技有限公司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石家庄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河北伊维沃生物科技有限公司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廊坊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河北诚航机械制造有限公司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2017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保定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保定中创燕园半导体科技有限公司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保定高新区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河北华凯光子科技有限公司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承德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承德奥斯力特电子科技有限公司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石家庄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河北东森电子科技有限公司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石家庄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河北利至人力资源服务有限公司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邯郸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河北艾斯特瑞亚科技有限责任公司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保定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河北立格新材料科技股份有限公司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廊坊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廊坊市智恒机器人科技有限公司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  <w:tr w:rsidR="009225BE" w:rsidRPr="00032D6E" w:rsidTr="00A431CF">
        <w:trPr>
          <w:trHeight w:val="623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辛集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BE40C5" w:rsidRDefault="009225BE" w:rsidP="00A431CF">
            <w:pPr>
              <w:widowControl/>
              <w:adjustRightInd w:val="0"/>
              <w:snapToGrid w:val="0"/>
              <w:jc w:val="center"/>
            </w:pPr>
            <w:r w:rsidRPr="00032D6E">
              <w:rPr>
                <w:rFonts w:cs="Times New Roman" w:hint="eastAsia"/>
              </w:rPr>
              <w:t>石家庄金士顿轴承科技有限公司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/>
                <w:color w:val="auto"/>
              </w:rPr>
              <w:t>2018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25BE" w:rsidRPr="00032D6E" w:rsidRDefault="009225BE" w:rsidP="00A431CF">
            <w:pPr>
              <w:widowControl/>
              <w:adjustRightInd w:val="0"/>
              <w:snapToGrid w:val="0"/>
              <w:jc w:val="center"/>
              <w:rPr>
                <w:rFonts w:cs="Times New Roman"/>
                <w:color w:val="auto"/>
              </w:rPr>
            </w:pPr>
            <w:r w:rsidRPr="00032D6E">
              <w:rPr>
                <w:rFonts w:cs="Times New Roman" w:hint="eastAsia"/>
                <w:color w:val="auto"/>
              </w:rPr>
              <w:t>优秀</w:t>
            </w:r>
          </w:p>
        </w:tc>
      </w:tr>
    </w:tbl>
    <w:p w:rsidR="009225BE" w:rsidRPr="000459F8" w:rsidRDefault="009225BE" w:rsidP="009225BE">
      <w:pPr>
        <w:snapToGrid w:val="0"/>
        <w:spacing w:line="600" w:lineRule="exact"/>
        <w:ind w:firstLineChars="200" w:firstLine="640"/>
        <w:rPr>
          <w:rFonts w:ascii="仿宋_GB2312" w:eastAsia="仿宋_GB2312" w:cs="Times New Roman"/>
          <w:color w:val="auto"/>
          <w:kern w:val="2"/>
          <w:sz w:val="32"/>
          <w:szCs w:val="32"/>
        </w:rPr>
      </w:pPr>
    </w:p>
    <w:p w:rsidR="00AE1DA7" w:rsidRDefault="00AE1DA7">
      <w:bookmarkStart w:id="0" w:name="_GoBack"/>
      <w:bookmarkEnd w:id="0"/>
    </w:p>
    <w:sectPr w:rsidR="00AE1DA7" w:rsidSect="00032D6E">
      <w:footerReference w:type="even" r:id="rId4"/>
      <w:footerReference w:type="default" r:id="rId5"/>
      <w:pgSz w:w="11906" w:h="16838" w:code="9"/>
      <w:pgMar w:top="1701" w:right="1418" w:bottom="1418" w:left="1418" w:header="851" w:footer="992" w:gutter="0"/>
      <w:pgNumType w:fmt="numberInDash"/>
      <w:cols w:space="425"/>
      <w:titlePg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9225BE" w:rsidP="00032D6E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9225BE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D6E" w:rsidRPr="00032D6E" w:rsidRDefault="009225BE" w:rsidP="00C97434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032D6E">
      <w:rPr>
        <w:rStyle w:val="a5"/>
        <w:sz w:val="28"/>
        <w:szCs w:val="28"/>
      </w:rPr>
      <w:fldChar w:fldCharType="begin"/>
    </w:r>
    <w:r w:rsidRPr="00032D6E">
      <w:rPr>
        <w:rStyle w:val="a5"/>
        <w:sz w:val="28"/>
        <w:szCs w:val="28"/>
      </w:rPr>
      <w:instrText xml:space="preserve">PAGE  </w:instrText>
    </w:r>
    <w:r w:rsidRPr="00032D6E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- 3 -</w:t>
    </w:r>
    <w:r w:rsidRPr="00032D6E">
      <w:rPr>
        <w:rStyle w:val="a5"/>
        <w:sz w:val="28"/>
        <w:szCs w:val="28"/>
      </w:rPr>
      <w:fldChar w:fldCharType="end"/>
    </w:r>
  </w:p>
  <w:p w:rsidR="003B19CD" w:rsidRDefault="009225BE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BE"/>
    <w:rsid w:val="009225BE"/>
    <w:rsid w:val="00AE1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DC155F-B0E5-429A-886A-1416248E8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5BE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225B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9225BE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9225BE"/>
  </w:style>
  <w:style w:type="paragraph" w:customStyle="1" w:styleId="CharCharCharCharCharCharChar">
    <w:name w:val="Char Char Char Char Char Char Char"/>
    <w:basedOn w:val="a"/>
    <w:rsid w:val="009225BE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2019-03-25T02:02:00Z</dcterms:created>
  <dcterms:modified xsi:type="dcterms:W3CDTF">2019-03-25T02:03:00Z</dcterms:modified>
</cp:coreProperties>
</file>