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0B" w:rsidRPr="0016767E" w:rsidRDefault="005C420B" w:rsidP="005C420B">
      <w:pPr>
        <w:widowControl/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16767E">
        <w:rPr>
          <w:rFonts w:ascii="黑体" w:eastAsia="黑体" w:hAnsi="黑体" w:hint="eastAsia"/>
          <w:sz w:val="32"/>
          <w:szCs w:val="32"/>
        </w:rPr>
        <w:t>附件</w:t>
      </w:r>
      <w:r w:rsidRPr="0016767E">
        <w:rPr>
          <w:rFonts w:ascii="黑体" w:eastAsia="黑体" w:hAnsi="黑体"/>
          <w:sz w:val="32"/>
          <w:szCs w:val="32"/>
        </w:rPr>
        <w:t>1</w:t>
      </w:r>
    </w:p>
    <w:p w:rsidR="005C420B" w:rsidRPr="0016767E" w:rsidRDefault="005C420B" w:rsidP="005C420B">
      <w:pPr>
        <w:widowControl/>
        <w:spacing w:line="500" w:lineRule="exact"/>
        <w:jc w:val="center"/>
        <w:rPr>
          <w:b/>
          <w:sz w:val="38"/>
          <w:szCs w:val="36"/>
        </w:rPr>
      </w:pPr>
      <w:r w:rsidRPr="0016767E">
        <w:rPr>
          <w:b/>
          <w:sz w:val="38"/>
          <w:szCs w:val="36"/>
        </w:rPr>
        <w:t>201</w:t>
      </w:r>
      <w:r w:rsidRPr="0016767E">
        <w:rPr>
          <w:rFonts w:hint="eastAsia"/>
          <w:b/>
          <w:sz w:val="38"/>
          <w:szCs w:val="36"/>
        </w:rPr>
        <w:t>8年度通过年检的实验动物许可证和单位名单</w:t>
      </w: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336"/>
        <w:gridCol w:w="2207"/>
        <w:gridCol w:w="3275"/>
        <w:gridCol w:w="814"/>
      </w:tblGrid>
      <w:tr w:rsidR="005C420B" w:rsidRPr="006A06B8" w:rsidTr="00AE19A9">
        <w:trPr>
          <w:trHeight w:hRule="exact" w:val="680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序号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单位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许可证号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适用范围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Default="005C420B" w:rsidP="00AE19A9">
            <w:pPr>
              <w:widowControl/>
              <w:ind w:leftChars="-53" w:left="-127"/>
              <w:jc w:val="center"/>
              <w:rPr>
                <w:rFonts w:ascii="Times New Roman" w:hAnsi="Times New Roman" w:hint="eastAsia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年检</w:t>
            </w:r>
          </w:p>
          <w:p w:rsidR="005C420B" w:rsidRPr="006A06B8" w:rsidRDefault="005C420B" w:rsidP="00AE19A9">
            <w:pPr>
              <w:widowControl/>
              <w:ind w:leftChars="-53" w:left="-127"/>
              <w:jc w:val="center"/>
              <w:rPr>
                <w:rFonts w:ascii="Times New Roman" w:hAnsi="Times New Roman"/>
                <w:b/>
                <w:szCs w:val="21"/>
              </w:rPr>
            </w:pPr>
            <w:r w:rsidRPr="006A06B8">
              <w:rPr>
                <w:rFonts w:ascii="Times New Roman" w:hAnsi="Times New Roman" w:hint="eastAsia"/>
                <w:b/>
                <w:szCs w:val="21"/>
              </w:rPr>
              <w:t>结果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left"/>
              <w:rPr>
                <w:szCs w:val="21"/>
              </w:rPr>
            </w:pPr>
            <w:r w:rsidRPr="006A06B8">
              <w:rPr>
                <w:rFonts w:hint="eastAsia"/>
                <w:szCs w:val="21"/>
              </w:rPr>
              <w:t>华北制药股份有限公司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SCXK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smartTag w:uri="urn:schemas-microsoft-com:office:smarttags" w:element="chsdate">
              <w:smartTagPr>
                <w:attr w:name="Year" w:val="201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6A06B8">
                <w:rPr>
                  <w:rFonts w:ascii="Times New Roman" w:hAnsi="Times New Roman" w:hint="eastAsia"/>
                  <w:szCs w:val="21"/>
                </w:rPr>
                <w:t>2015-1-006</w:t>
              </w:r>
            </w:smartTag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left"/>
              <w:rPr>
                <w:szCs w:val="21"/>
              </w:rPr>
            </w:pPr>
            <w:r w:rsidRPr="006A06B8">
              <w:rPr>
                <w:rFonts w:hint="eastAsia"/>
                <w:szCs w:val="21"/>
              </w:rPr>
              <w:t>普通环境：猫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left"/>
              <w:rPr>
                <w:szCs w:val="21"/>
              </w:rPr>
            </w:pPr>
            <w:r w:rsidRPr="006A06B8">
              <w:rPr>
                <w:rFonts w:hint="eastAsia"/>
                <w:szCs w:val="21"/>
              </w:rPr>
              <w:t>河北医科大学生物医学工程中心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</w:t>
            </w:r>
            <w:r w:rsidRPr="006A06B8">
              <w:rPr>
                <w:rFonts w:ascii="Times New Roman" w:hAnsi="Times New Roman" w:hint="eastAsia"/>
                <w:szCs w:val="21"/>
              </w:rPr>
              <w:t>C</w:t>
            </w:r>
            <w:r w:rsidRPr="006A06B8">
              <w:rPr>
                <w:rFonts w:ascii="Times New Roman" w:hAnsi="Times New Roman"/>
                <w:szCs w:val="21"/>
              </w:rPr>
              <w:t>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14"/>
              </w:smartTagPr>
              <w:r w:rsidRPr="006A06B8">
                <w:rPr>
                  <w:rFonts w:ascii="Times New Roman" w:hAnsi="Times New Roman"/>
                  <w:szCs w:val="21"/>
                </w:rPr>
                <w:t>20</w:t>
              </w:r>
              <w:r w:rsidRPr="006A06B8">
                <w:rPr>
                  <w:rFonts w:ascii="Times New Roman" w:hAnsi="Times New Roman" w:hint="eastAsia"/>
                  <w:szCs w:val="21"/>
                </w:rPr>
                <w:t>14-1-</w:t>
              </w:r>
              <w:r w:rsidRPr="006A06B8">
                <w:rPr>
                  <w:rFonts w:ascii="Times New Roman" w:hAnsi="Times New Roman"/>
                  <w:szCs w:val="21"/>
                </w:rPr>
                <w:t>00</w:t>
              </w:r>
              <w:r w:rsidRPr="006A06B8">
                <w:rPr>
                  <w:rFonts w:ascii="Times New Roman" w:hAnsi="Times New Roman" w:hint="eastAsia"/>
                  <w:szCs w:val="21"/>
                </w:rPr>
                <w:t>9</w:t>
              </w:r>
            </w:smartTag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left"/>
              <w:rPr>
                <w:szCs w:val="21"/>
              </w:rPr>
            </w:pPr>
            <w:r w:rsidRPr="006A06B8">
              <w:rPr>
                <w:rFonts w:hint="eastAsia"/>
                <w:szCs w:val="21"/>
              </w:rPr>
              <w:t>屏障环境：小鼠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left"/>
              <w:rPr>
                <w:szCs w:val="21"/>
              </w:rPr>
            </w:pPr>
            <w:proofErr w:type="gramStart"/>
            <w:r w:rsidRPr="006A06B8">
              <w:rPr>
                <w:rFonts w:hint="eastAsia"/>
                <w:szCs w:val="21"/>
              </w:rPr>
              <w:t>玛</w:t>
            </w:r>
            <w:proofErr w:type="gramEnd"/>
            <w:r w:rsidRPr="006A06B8">
              <w:rPr>
                <w:rFonts w:hint="eastAsia"/>
                <w:szCs w:val="21"/>
              </w:rPr>
              <w:t>斯生物技术（固安）有限公司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</w:t>
            </w:r>
            <w:r w:rsidRPr="006A06B8">
              <w:rPr>
                <w:rFonts w:ascii="Times New Roman" w:hAnsi="Times New Roman" w:hint="eastAsia"/>
                <w:szCs w:val="21"/>
              </w:rPr>
              <w:t>C</w:t>
            </w:r>
            <w:r w:rsidRPr="006A06B8">
              <w:rPr>
                <w:rFonts w:ascii="Times New Roman" w:hAnsi="Times New Roman"/>
                <w:szCs w:val="21"/>
              </w:rPr>
              <w:t>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left"/>
              <w:rPr>
                <w:szCs w:val="21"/>
              </w:rPr>
            </w:pPr>
            <w:r w:rsidRPr="006A06B8">
              <w:rPr>
                <w:rFonts w:hint="eastAsia"/>
                <w:szCs w:val="21"/>
              </w:rPr>
              <w:t>隔离环境：大鼠、小鼠；普通环境：比格犬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snapToGrid w:val="0"/>
              <w:spacing w:line="400" w:lineRule="exact"/>
              <w:jc w:val="center"/>
              <w:rPr>
                <w:rFonts w:ascii="Times New Roman" w:hAnsi="Times New Roman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望都县</w:t>
            </w:r>
            <w:proofErr w:type="gramStart"/>
            <w:r w:rsidRPr="006A06B8">
              <w:rPr>
                <w:rFonts w:ascii="Times New Roman" w:hAnsi="Times New Roman" w:hint="eastAsia"/>
                <w:szCs w:val="21"/>
              </w:rPr>
              <w:t>彤</w:t>
            </w:r>
            <w:proofErr w:type="gramEnd"/>
            <w:r w:rsidRPr="006A06B8">
              <w:rPr>
                <w:rFonts w:ascii="Times New Roman" w:hAnsi="Times New Roman" w:hint="eastAsia"/>
                <w:szCs w:val="21"/>
              </w:rPr>
              <w:t>辉养殖有限公司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</w:t>
            </w:r>
            <w:r w:rsidRPr="006A06B8">
              <w:rPr>
                <w:rFonts w:ascii="Times New Roman" w:hAnsi="Times New Roman" w:hint="eastAsia"/>
                <w:szCs w:val="21"/>
              </w:rPr>
              <w:t>C</w:t>
            </w:r>
            <w:r w:rsidRPr="006A06B8">
              <w:rPr>
                <w:rFonts w:ascii="Times New Roman" w:hAnsi="Times New Roman"/>
                <w:szCs w:val="21"/>
              </w:rPr>
              <w:t>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普通环境</w:t>
            </w:r>
            <w:r w:rsidRPr="006A06B8">
              <w:rPr>
                <w:rFonts w:ascii="Times New Roman" w:hAnsi="Times New Roman" w:hint="eastAsia"/>
                <w:szCs w:val="21"/>
              </w:rPr>
              <w:t>:</w:t>
            </w:r>
            <w:r w:rsidRPr="006A06B8">
              <w:rPr>
                <w:rFonts w:ascii="Times New Roman" w:hAnsi="Times New Roman" w:hint="eastAsia"/>
                <w:szCs w:val="21"/>
              </w:rPr>
              <w:t>兔、豚鼠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大厂回族自治县陈府伊甸园垫料加工厂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</w:t>
            </w:r>
            <w:r w:rsidRPr="006A06B8">
              <w:rPr>
                <w:rFonts w:ascii="Times New Roman" w:hAnsi="Times New Roman" w:hint="eastAsia"/>
                <w:szCs w:val="21"/>
              </w:rPr>
              <w:t>C</w:t>
            </w:r>
            <w:r w:rsidRPr="006A06B8">
              <w:rPr>
                <w:rFonts w:ascii="Times New Roman" w:hAnsi="Times New Roman"/>
                <w:szCs w:val="21"/>
              </w:rPr>
              <w:t>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17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杨木刨花垫料、</w:t>
            </w:r>
            <w:proofErr w:type="gramStart"/>
            <w:r w:rsidRPr="006A06B8">
              <w:rPr>
                <w:rFonts w:ascii="Times New Roman" w:hAnsi="Times New Roman" w:hint="eastAsia"/>
                <w:szCs w:val="21"/>
              </w:rPr>
              <w:t>白玉米芯颗粒</w:t>
            </w:r>
            <w:proofErr w:type="gramEnd"/>
            <w:r w:rsidRPr="006A06B8">
              <w:rPr>
                <w:rFonts w:ascii="Times New Roman" w:hAnsi="Times New Roman" w:hint="eastAsia"/>
                <w:szCs w:val="21"/>
              </w:rPr>
              <w:t>垫料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石家庄市冀中饲料技术开发有限公司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</w:t>
            </w:r>
            <w:r w:rsidRPr="006A06B8">
              <w:rPr>
                <w:rFonts w:ascii="Times New Roman" w:hAnsi="Times New Roman" w:hint="eastAsia"/>
                <w:szCs w:val="21"/>
              </w:rPr>
              <w:t>C</w:t>
            </w:r>
            <w:r w:rsidRPr="006A06B8">
              <w:rPr>
                <w:rFonts w:ascii="Times New Roman" w:hAnsi="Times New Roman"/>
                <w:szCs w:val="21"/>
              </w:rPr>
              <w:t>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17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屏障环境：小鼠、豚鼠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河北医科大学生物医学工程中心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14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63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河北以岭医药研究院有限公司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15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64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河北省人民医院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15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65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屏障环境：小鼠、大鼠；普通环境：家兔、犬、猫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唐山</w:t>
            </w:r>
            <w:proofErr w:type="gramStart"/>
            <w:r w:rsidRPr="006A06B8">
              <w:rPr>
                <w:rFonts w:ascii="Times New Roman" w:hAnsi="Times New Roman" w:hint="eastAsia"/>
                <w:szCs w:val="21"/>
              </w:rPr>
              <w:t>怡</w:t>
            </w:r>
            <w:proofErr w:type="gramEnd"/>
            <w:r w:rsidRPr="006A06B8">
              <w:rPr>
                <w:rFonts w:ascii="Times New Roman" w:hAnsi="Times New Roman" w:hint="eastAsia"/>
                <w:szCs w:val="21"/>
              </w:rPr>
              <w:t>安生物工程有限公司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16-001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屏障环境：小鼠、豚鼠；普通环境：犬、猪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proofErr w:type="gramStart"/>
            <w:r w:rsidRPr="006A06B8">
              <w:rPr>
                <w:rFonts w:ascii="Times New Roman" w:hAnsi="Times New Roman" w:hint="eastAsia"/>
                <w:szCs w:val="21"/>
              </w:rPr>
              <w:t>玛</w:t>
            </w:r>
            <w:proofErr w:type="gramEnd"/>
            <w:r w:rsidRPr="006A06B8">
              <w:rPr>
                <w:rFonts w:ascii="Times New Roman" w:hAnsi="Times New Roman" w:hint="eastAsia"/>
                <w:szCs w:val="21"/>
              </w:rPr>
              <w:t>斯生物技术（固安）有限公司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普通环境：猴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石药</w:t>
            </w:r>
            <w:proofErr w:type="gramStart"/>
            <w:r w:rsidRPr="006A06B8">
              <w:rPr>
                <w:rFonts w:ascii="Times New Roman" w:hAnsi="Times New Roman" w:hint="eastAsia"/>
                <w:szCs w:val="21"/>
              </w:rPr>
              <w:t>集团欧意药业</w:t>
            </w:r>
            <w:proofErr w:type="gramEnd"/>
            <w:r w:rsidRPr="006A06B8">
              <w:rPr>
                <w:rFonts w:ascii="Times New Roman" w:hAnsi="Times New Roman" w:hint="eastAsia"/>
                <w:szCs w:val="21"/>
              </w:rPr>
              <w:t>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屏障环境：小鼠；普通环境：家兔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承德医学院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17-001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屏障环境：小鼠、大鼠、豚鼠；普通环境：家兔、犬、猪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河北省中西医结合医药研究院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2014-0033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屏障环境：小鼠、大鼠、豚鼠；普通环境：豚鼠、家兔、犬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河北省药品检验研究院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2014-0034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屏障环境：小鼠、大鼠、豚鼠；普通环境：豚鼠、家兔、猫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lastRenderedPageBreak/>
              <w:t>16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河北大安制药有限公司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14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53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屏障环境：小鼠、豚鼠；普通环境：家兔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华北制药股份有限公司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2015-0039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屏障环境：小鼠、大鼠、豚鼠；普通环境：家兔、猫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华北</w:t>
            </w:r>
            <w:proofErr w:type="gramStart"/>
            <w:r w:rsidRPr="006A06B8">
              <w:rPr>
                <w:rFonts w:ascii="Times New Roman" w:hAnsi="Times New Roman" w:hint="eastAsia"/>
                <w:szCs w:val="21"/>
              </w:rPr>
              <w:t>制药金坦</w:t>
            </w:r>
            <w:proofErr w:type="gramEnd"/>
            <w:r w:rsidRPr="006A06B8">
              <w:rPr>
                <w:rFonts w:ascii="Times New Roman" w:hAnsi="Times New Roman" w:hint="eastAsia"/>
                <w:szCs w:val="21"/>
              </w:rPr>
              <w:t>生物技术股份有限公司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2015-0013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屏障环境：小鼠、豚鼠、家兔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19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河北省医疗器械与药品包装材料检验研究院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2015-0032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屏障环境：小鼠、大鼠、豚鼠、地鼠；普通环境：兔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河北省疾病预防控制中心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2015-0043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屏障环境：小鼠、大鼠、豚鼠；普通环境：豚鼠、家兔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21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瑞普（保定）生物药业有限公司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15</w:t>
            </w:r>
            <w:r w:rsidRPr="006A06B8">
              <w:rPr>
                <w:rFonts w:ascii="Times New Roman" w:hAnsi="Times New Roman"/>
                <w:szCs w:val="21"/>
              </w:rPr>
              <w:t>-0045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屏障环境：鸡、</w:t>
            </w:r>
            <w:r w:rsidRPr="006A06B8">
              <w:rPr>
                <w:rFonts w:ascii="Times New Roman" w:hAnsi="Times New Roman"/>
                <w:szCs w:val="21"/>
              </w:rPr>
              <w:t>小鼠</w:t>
            </w:r>
            <w:r w:rsidRPr="006A06B8">
              <w:rPr>
                <w:rFonts w:ascii="Times New Roman" w:hAnsi="Times New Roman" w:hint="eastAsia"/>
                <w:szCs w:val="21"/>
              </w:rPr>
              <w:t>、豚鼠；</w:t>
            </w:r>
            <w:r w:rsidRPr="006A06B8">
              <w:rPr>
                <w:rFonts w:ascii="Times New Roman" w:hAnsi="Times New Roman"/>
                <w:szCs w:val="21"/>
              </w:rPr>
              <w:t>普通</w:t>
            </w:r>
            <w:r w:rsidRPr="006A06B8">
              <w:rPr>
                <w:rFonts w:ascii="Times New Roman" w:hAnsi="Times New Roman" w:hint="eastAsia"/>
                <w:szCs w:val="21"/>
              </w:rPr>
              <w:t>环境：</w:t>
            </w:r>
            <w:r w:rsidRPr="006A06B8">
              <w:rPr>
                <w:rFonts w:ascii="Times New Roman" w:hAnsi="Times New Roman"/>
                <w:szCs w:val="21"/>
              </w:rPr>
              <w:t>家兔、猪</w:t>
            </w:r>
            <w:r w:rsidRPr="006A06B8">
              <w:rPr>
                <w:rFonts w:ascii="Times New Roman" w:hAnsi="Times New Roman" w:hint="eastAsia"/>
                <w:szCs w:val="21"/>
              </w:rPr>
              <w:t>、犬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河北神威药业有限公司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2016-002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屏障环境：小鼠、豚鼠；普通环境：家兔、豚鼠、猫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河北医科大学第二医院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石药集团中奇制药技术（石家庄）有限公司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屏障环境：小鼠、大鼠、豚鼠；普通环境：犬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河北中医学院（中药药理实验室）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16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26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河北大学（医学综合实验中心）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17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屏障环境：小鼠、大鼠、豚鼠；普通环境：家兔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河北医科大学第三医院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SYXK</w:t>
            </w:r>
            <w:r w:rsidRPr="006A06B8">
              <w:rPr>
                <w:rFonts w:ascii="Times New Roman" w:hAnsi="Times New Roman"/>
                <w:szCs w:val="21"/>
              </w:rPr>
              <w:t>（冀）</w:t>
            </w:r>
            <w:r w:rsidRPr="006A06B8">
              <w:rPr>
                <w:rFonts w:ascii="Times New Roman" w:hAnsi="Times New Roman"/>
                <w:szCs w:val="21"/>
              </w:rPr>
              <w:t>20</w:t>
            </w:r>
            <w:r w:rsidRPr="006A06B8">
              <w:rPr>
                <w:rFonts w:ascii="Times New Roman" w:hAnsi="Times New Roman" w:hint="eastAsia"/>
                <w:szCs w:val="21"/>
              </w:rPr>
              <w:t>17</w:t>
            </w:r>
            <w:r w:rsidRPr="006A06B8">
              <w:rPr>
                <w:rFonts w:ascii="Times New Roman" w:hAnsi="Times New Roman"/>
                <w:szCs w:val="21"/>
              </w:rPr>
              <w:t>-00</w:t>
            </w:r>
            <w:r w:rsidRPr="006A06B8">
              <w:rPr>
                <w:rFonts w:ascii="Times New Roman" w:hAnsi="Times New Roman" w:hint="eastAsia"/>
                <w:szCs w:val="21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屏障环境：小鼠、大鼠、豚鼠；普通环境：家兔、犬、猪、鸡、羊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28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邯郸康业制药有限公司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2017-004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屏障环境：小鼠、豚鼠；普通环境：家兔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29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河北天成药业股份有限公司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2017-006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屏障环境：小鼠、豚鼠；普通环境：家兔、猫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  <w:tr w:rsidR="005C420B" w:rsidRPr="006A06B8" w:rsidTr="00AE19A9">
        <w:trPr>
          <w:trHeight w:hRule="exact" w:val="79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/>
                <w:szCs w:val="21"/>
              </w:rPr>
              <w:t>30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河北医科大学第四医院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SYXK</w:t>
            </w:r>
            <w:r w:rsidRPr="006A06B8">
              <w:rPr>
                <w:rFonts w:ascii="Times New Roman" w:hAnsi="Times New Roman" w:hint="eastAsia"/>
                <w:szCs w:val="21"/>
              </w:rPr>
              <w:t>（冀）</w:t>
            </w:r>
            <w:r w:rsidRPr="006A06B8">
              <w:rPr>
                <w:rFonts w:ascii="Times New Roman" w:hAnsi="Times New Roman" w:hint="eastAsia"/>
                <w:szCs w:val="21"/>
              </w:rPr>
              <w:t>2018-001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屏障环境：小鼠、大鼠、豚鼠；普通环境：家兔、犬、猴、猪。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20B" w:rsidRPr="006A06B8" w:rsidRDefault="005C420B" w:rsidP="00AE19A9">
            <w:pPr>
              <w:widowControl/>
              <w:snapToGrid w:val="0"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 w:rsidRPr="006A06B8">
              <w:rPr>
                <w:rFonts w:ascii="Times New Roman" w:hAnsi="Times New Roman" w:hint="eastAsia"/>
                <w:szCs w:val="21"/>
              </w:rPr>
              <w:t>合格</w:t>
            </w:r>
          </w:p>
        </w:tc>
      </w:tr>
    </w:tbl>
    <w:p w:rsidR="005C420B" w:rsidRPr="006A06B8" w:rsidRDefault="005C420B" w:rsidP="005C420B">
      <w:pPr>
        <w:widowControl/>
        <w:snapToGrid w:val="0"/>
        <w:spacing w:line="400" w:lineRule="exact"/>
        <w:jc w:val="center"/>
        <w:rPr>
          <w:rFonts w:ascii="Times New Roman" w:hAnsi="Times New Roman"/>
          <w:szCs w:val="21"/>
        </w:rPr>
      </w:pPr>
    </w:p>
    <w:p w:rsidR="00524507" w:rsidRDefault="00524507" w:rsidP="005C420B">
      <w:bookmarkStart w:id="0" w:name="_GoBack"/>
      <w:bookmarkEnd w:id="0"/>
    </w:p>
    <w:sectPr w:rsidR="005245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0B"/>
    <w:rsid w:val="00524507"/>
    <w:rsid w:val="005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6FB7D9E8"/>
  <w15:chartTrackingRefBased/>
  <w15:docId w15:val="{6717A847-BC33-4747-8A9F-F3967660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20B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5C420B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2019-01-11T08:10:00Z</dcterms:created>
  <dcterms:modified xsi:type="dcterms:W3CDTF">2019-01-11T08:11:00Z</dcterms:modified>
</cp:coreProperties>
</file>