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7AF" w:rsidRPr="004748F6" w:rsidRDefault="008707AF" w:rsidP="008707AF">
      <w:pPr>
        <w:spacing w:line="600" w:lineRule="exact"/>
        <w:rPr>
          <w:rFonts w:ascii="黑体" w:eastAsia="黑体" w:hAnsi="黑体" w:cs="宋体"/>
          <w:color w:val="000000"/>
          <w:sz w:val="32"/>
          <w:szCs w:val="32"/>
        </w:rPr>
      </w:pPr>
      <w:r w:rsidRPr="004748F6">
        <w:rPr>
          <w:rFonts w:ascii="黑体" w:eastAsia="黑体" w:hAnsi="黑体" w:cs="宋体" w:hint="eastAsia"/>
          <w:color w:val="000000"/>
          <w:sz w:val="32"/>
          <w:szCs w:val="32"/>
        </w:rPr>
        <w:t>附件2</w:t>
      </w:r>
    </w:p>
    <w:p w:rsidR="008707AF" w:rsidRPr="004748F6" w:rsidRDefault="008707AF" w:rsidP="008707AF">
      <w:pPr>
        <w:spacing w:line="600" w:lineRule="exact"/>
        <w:jc w:val="center"/>
        <w:rPr>
          <w:rFonts w:ascii="宋体" w:hAnsi="宋体" w:cs="宋体"/>
          <w:b/>
          <w:color w:val="000000"/>
          <w:sz w:val="44"/>
          <w:szCs w:val="44"/>
        </w:rPr>
      </w:pPr>
    </w:p>
    <w:p w:rsidR="008707AF" w:rsidRPr="004748F6" w:rsidRDefault="008707AF" w:rsidP="008707AF">
      <w:pPr>
        <w:spacing w:line="600" w:lineRule="exact"/>
        <w:jc w:val="center"/>
        <w:rPr>
          <w:rFonts w:ascii="宋体" w:hAnsi="宋体" w:cs="宋体"/>
          <w:b/>
          <w:color w:val="000000"/>
          <w:sz w:val="44"/>
          <w:szCs w:val="44"/>
        </w:rPr>
      </w:pPr>
      <w:r w:rsidRPr="004748F6">
        <w:rPr>
          <w:rFonts w:ascii="宋体" w:hAnsi="宋体" w:cs="宋体" w:hint="eastAsia"/>
          <w:b/>
          <w:color w:val="000000"/>
          <w:sz w:val="44"/>
          <w:szCs w:val="44"/>
        </w:rPr>
        <w:t>2017年度河北省创新能力提升计划</w:t>
      </w:r>
    </w:p>
    <w:p w:rsidR="008707AF" w:rsidRPr="004748F6" w:rsidRDefault="008707AF" w:rsidP="008707AF">
      <w:pPr>
        <w:spacing w:line="600" w:lineRule="exact"/>
        <w:jc w:val="center"/>
        <w:rPr>
          <w:rFonts w:ascii="宋体" w:hAnsi="宋体" w:cs="宋体"/>
          <w:b/>
          <w:color w:val="000000"/>
          <w:sz w:val="44"/>
          <w:szCs w:val="44"/>
        </w:rPr>
      </w:pPr>
      <w:r w:rsidRPr="004748F6">
        <w:rPr>
          <w:rFonts w:ascii="宋体" w:hAnsi="宋体" w:cs="宋体" w:hint="eastAsia"/>
          <w:b/>
          <w:color w:val="000000"/>
          <w:sz w:val="44"/>
          <w:szCs w:val="44"/>
        </w:rPr>
        <w:t>软科学研究和科普专项项目申报指南</w:t>
      </w:r>
    </w:p>
    <w:p w:rsidR="008707AF" w:rsidRPr="004748F6" w:rsidRDefault="008707AF" w:rsidP="008707AF">
      <w:pPr>
        <w:spacing w:line="600" w:lineRule="exact"/>
        <w:jc w:val="center"/>
        <w:rPr>
          <w:rFonts w:ascii="宋体" w:hAnsi="宋体" w:cs="仿宋_GB2312"/>
          <w:b/>
          <w:color w:val="000000"/>
          <w:sz w:val="32"/>
          <w:szCs w:val="32"/>
        </w:rPr>
      </w:pPr>
      <w:bookmarkStart w:id="0" w:name="_GoBack"/>
      <w:bookmarkEnd w:id="0"/>
    </w:p>
    <w:p w:rsidR="008707AF" w:rsidRPr="004748F6" w:rsidRDefault="008707AF" w:rsidP="008707AF">
      <w:pPr>
        <w:spacing w:line="600" w:lineRule="exact"/>
        <w:ind w:firstLineChars="200" w:firstLine="640"/>
        <w:jc w:val="left"/>
        <w:rPr>
          <w:rFonts w:ascii="黑体" w:eastAsia="黑体" w:hAnsi="黑体" w:cs="仿宋_GB2312"/>
          <w:color w:val="000000"/>
          <w:sz w:val="32"/>
          <w:szCs w:val="32"/>
        </w:rPr>
      </w:pPr>
      <w:r w:rsidRPr="004748F6">
        <w:rPr>
          <w:rFonts w:ascii="黑体" w:eastAsia="黑体" w:hAnsi="黑体" w:cs="仿宋_GB2312" w:hint="eastAsia"/>
          <w:color w:val="000000"/>
          <w:sz w:val="32"/>
          <w:szCs w:val="32"/>
        </w:rPr>
        <w:t>一、总体安排</w:t>
      </w:r>
    </w:p>
    <w:p w:rsidR="008707AF" w:rsidRPr="004748F6" w:rsidRDefault="008707AF" w:rsidP="008707AF">
      <w:pPr>
        <w:widowControl/>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紧紧围绕贯彻落实全国和我省科技创新大会精神，以及省委、省政府关于建设创新型河北的重大部署，实施一批软科学研究和科普资源创作项目。软科学研究以为科学决策</w:t>
      </w:r>
      <w:r w:rsidRPr="004748F6">
        <w:rPr>
          <w:rFonts w:ascii="仿宋_GB2312" w:eastAsia="仿宋_GB2312" w:hAnsi="仿宋_GB2312" w:cs="宋体" w:hint="eastAsia"/>
          <w:color w:val="000000"/>
          <w:kern w:val="0"/>
          <w:sz w:val="32"/>
          <w:szCs w:val="30"/>
        </w:rPr>
        <w:t>提供理论支撑和精准服务</w:t>
      </w:r>
      <w:r w:rsidRPr="004748F6">
        <w:rPr>
          <w:rFonts w:ascii="仿宋_GB2312" w:eastAsia="仿宋_GB2312" w:hAnsi="仿宋_GB2312" w:cs="仿宋_GB2312" w:hint="eastAsia"/>
          <w:color w:val="000000"/>
          <w:sz w:val="32"/>
          <w:szCs w:val="32"/>
        </w:rPr>
        <w:t>为目标，</w:t>
      </w:r>
      <w:r w:rsidRPr="004748F6">
        <w:rPr>
          <w:rFonts w:ascii="仿宋_GB2312" w:eastAsia="仿宋_GB2312" w:hAnsi="仿宋_GB2312" w:cs="宋体" w:hint="eastAsia"/>
          <w:color w:val="000000"/>
          <w:kern w:val="0"/>
          <w:sz w:val="32"/>
          <w:szCs w:val="30"/>
        </w:rPr>
        <w:t>按照问题导向、需求导向、</w:t>
      </w:r>
      <w:r w:rsidRPr="004748F6">
        <w:rPr>
          <w:rFonts w:ascii="仿宋_GB2312" w:eastAsia="仿宋_GB2312" w:hAnsi="仿宋_GB2312" w:cs="仿宋_GB2312" w:hint="eastAsia"/>
          <w:color w:val="000000"/>
          <w:sz w:val="32"/>
          <w:szCs w:val="32"/>
        </w:rPr>
        <w:t>立足实践、服务决策的原则，结合</w:t>
      </w:r>
      <w:r w:rsidRPr="004748F6">
        <w:rPr>
          <w:rFonts w:ascii="仿宋_GB2312" w:eastAsia="仿宋_GB2312" w:hAnsi="仿宋_GB2312" w:cs="宋体" w:hint="eastAsia"/>
          <w:color w:val="000000"/>
          <w:kern w:val="0"/>
          <w:sz w:val="32"/>
          <w:szCs w:val="30"/>
        </w:rPr>
        <w:t>培育高水</w:t>
      </w:r>
      <w:r w:rsidRPr="004748F6">
        <w:rPr>
          <w:rFonts w:ascii="仿宋_GB2312" w:eastAsia="仿宋_GB2312" w:hAnsi="仿宋_GB2312" w:cs="仿宋_GB2312" w:hint="eastAsia"/>
          <w:color w:val="000000"/>
          <w:sz w:val="32"/>
          <w:szCs w:val="32"/>
        </w:rPr>
        <w:t>平特色科技创新智库，</w:t>
      </w:r>
      <w:r w:rsidRPr="004748F6">
        <w:rPr>
          <w:rFonts w:ascii="仿宋_GB2312" w:eastAsia="仿宋_GB2312" w:hAnsi="楷体_GB2312" w:cs="楷体_GB2312" w:hint="eastAsia"/>
          <w:color w:val="000000"/>
          <w:sz w:val="32"/>
          <w:szCs w:val="32"/>
        </w:rPr>
        <w:t>设4大类</w:t>
      </w:r>
      <w:r w:rsidRPr="00827C9E">
        <w:rPr>
          <w:rFonts w:ascii="仿宋_GB2312" w:eastAsia="仿宋_GB2312" w:hAnsi="楷体_GB2312" w:cs="楷体_GB2312" w:hint="eastAsia"/>
          <w:sz w:val="32"/>
          <w:szCs w:val="32"/>
        </w:rPr>
        <w:t>3</w:t>
      </w:r>
      <w:r w:rsidR="00591B9A" w:rsidRPr="00827C9E">
        <w:rPr>
          <w:rFonts w:ascii="仿宋_GB2312" w:eastAsia="仿宋_GB2312" w:hAnsi="楷体_GB2312" w:cs="楷体_GB2312" w:hint="eastAsia"/>
          <w:sz w:val="32"/>
          <w:szCs w:val="32"/>
        </w:rPr>
        <w:t>5</w:t>
      </w:r>
      <w:r w:rsidRPr="00827C9E">
        <w:rPr>
          <w:rFonts w:ascii="仿宋_GB2312" w:eastAsia="仿宋_GB2312" w:hAnsi="楷体_GB2312" w:cs="楷体_GB2312" w:hint="eastAsia"/>
          <w:sz w:val="32"/>
          <w:szCs w:val="32"/>
        </w:rPr>
        <w:t>个</w:t>
      </w:r>
      <w:r w:rsidRPr="004748F6">
        <w:rPr>
          <w:rFonts w:ascii="仿宋_GB2312" w:eastAsia="仿宋_GB2312" w:hAnsi="楷体_GB2312" w:cs="楷体_GB2312" w:hint="eastAsia"/>
          <w:color w:val="000000"/>
          <w:sz w:val="32"/>
          <w:szCs w:val="32"/>
        </w:rPr>
        <w:t>优先主题，</w:t>
      </w:r>
      <w:r w:rsidRPr="004748F6">
        <w:rPr>
          <w:rFonts w:ascii="仿宋_GB2312" w:eastAsia="仿宋_GB2312" w:hAnsi="仿宋_GB2312" w:cs="仿宋_GB2312" w:hint="eastAsia"/>
          <w:color w:val="000000"/>
          <w:sz w:val="32"/>
          <w:szCs w:val="32"/>
        </w:rPr>
        <w:t>在激活企业创新主体、促进科技成果转移转化、构建京津冀协同创新共同体等重点领域，</w:t>
      </w:r>
      <w:r w:rsidRPr="004748F6">
        <w:rPr>
          <w:rFonts w:ascii="仿宋_GB2312" w:eastAsia="仿宋_GB2312" w:hAnsi="仿宋_GB2312" w:cs="宋体" w:hint="eastAsia"/>
          <w:color w:val="000000"/>
          <w:kern w:val="0"/>
          <w:sz w:val="32"/>
          <w:szCs w:val="30"/>
        </w:rPr>
        <w:t>研究形成一批有针对性和可操作性的软科学研究成果，</w:t>
      </w:r>
      <w:r w:rsidRPr="004748F6">
        <w:rPr>
          <w:rFonts w:ascii="仿宋_GB2312" w:eastAsia="仿宋_GB2312" w:hAnsi="仿宋_GB2312" w:cs="仿宋_GB2312" w:hint="eastAsia"/>
          <w:color w:val="000000"/>
          <w:sz w:val="32"/>
          <w:szCs w:val="32"/>
        </w:rPr>
        <w:t>推进各项重点任务落实落地。科普资源创作以提高全民科学文化素养为目标，按照科技资源科普化、科普资源共享化的原则，在科普图书、科普展教品和科普展厅等5个重点领域，研究开发一批科普原创作品，建设一批科普资源共享和传播平台，为增强全社会科学意识和创造活力提供有力支撑。</w:t>
      </w:r>
    </w:p>
    <w:p w:rsidR="008707AF" w:rsidRPr="004748F6" w:rsidRDefault="008707AF" w:rsidP="008707AF">
      <w:pPr>
        <w:spacing w:line="600" w:lineRule="exact"/>
        <w:ind w:firstLineChars="200" w:firstLine="640"/>
        <w:outlineLvl w:val="0"/>
        <w:rPr>
          <w:rFonts w:ascii="黑体" w:eastAsia="黑体" w:hAnsi="黑体" w:cs="楷体_GB2312"/>
          <w:color w:val="000000"/>
          <w:sz w:val="32"/>
          <w:szCs w:val="32"/>
        </w:rPr>
      </w:pPr>
      <w:r w:rsidRPr="004748F6">
        <w:rPr>
          <w:rFonts w:ascii="黑体" w:eastAsia="黑体" w:hAnsi="黑体" w:cs="楷体_GB2312" w:hint="eastAsia"/>
          <w:color w:val="000000"/>
          <w:sz w:val="32"/>
          <w:szCs w:val="32"/>
        </w:rPr>
        <w:t>二、支持重点</w:t>
      </w:r>
    </w:p>
    <w:p w:rsidR="008707AF" w:rsidRPr="004748F6" w:rsidRDefault="008707AF" w:rsidP="008707AF">
      <w:pPr>
        <w:spacing w:line="600" w:lineRule="exact"/>
        <w:ind w:firstLineChars="200" w:firstLine="640"/>
        <w:outlineLvl w:val="0"/>
        <w:rPr>
          <w:rFonts w:ascii="楷体_GB2312" w:eastAsia="楷体_GB2312" w:hAnsi="宋体" w:cs="仿宋_GB2312"/>
          <w:color w:val="000000"/>
          <w:sz w:val="32"/>
          <w:szCs w:val="32"/>
        </w:rPr>
      </w:pPr>
      <w:r w:rsidRPr="004748F6">
        <w:rPr>
          <w:rFonts w:ascii="楷体_GB2312" w:eastAsia="楷体_GB2312" w:hAnsi="宋体" w:cs="楷体_GB2312" w:hint="eastAsia"/>
          <w:color w:val="000000"/>
          <w:sz w:val="32"/>
          <w:szCs w:val="32"/>
        </w:rPr>
        <w:t>（一）</w:t>
      </w:r>
      <w:r w:rsidRPr="004748F6">
        <w:rPr>
          <w:rFonts w:ascii="楷体_GB2312" w:eastAsia="楷体_GB2312" w:hAnsi="宋体" w:cs="仿宋_GB2312" w:hint="eastAsia"/>
          <w:color w:val="000000"/>
          <w:sz w:val="32"/>
          <w:szCs w:val="32"/>
        </w:rPr>
        <w:t>软科学研究</w:t>
      </w:r>
    </w:p>
    <w:p w:rsidR="008707AF" w:rsidRPr="004748F6" w:rsidRDefault="008707AF" w:rsidP="008707AF">
      <w:pPr>
        <w:spacing w:line="600" w:lineRule="exact"/>
        <w:ind w:firstLineChars="200" w:firstLine="640"/>
        <w:outlineLvl w:val="0"/>
        <w:rPr>
          <w:rFonts w:ascii="宋体" w:hAnsi="宋体" w:cs="仿宋_GB2312"/>
          <w:b/>
          <w:color w:val="000000"/>
          <w:sz w:val="32"/>
          <w:szCs w:val="32"/>
        </w:rPr>
      </w:pPr>
      <w:r w:rsidRPr="004748F6">
        <w:rPr>
          <w:rFonts w:ascii="仿宋_GB2312" w:eastAsia="仿宋_GB2312" w:hAnsi="仿宋_GB2312" w:cs="仿宋_GB2312" w:hint="eastAsia"/>
          <w:color w:val="000000"/>
          <w:sz w:val="32"/>
          <w:szCs w:val="32"/>
        </w:rPr>
        <w:t>围绕科技创新和体制机制创新双轮驱动，抓住影响未来全局发展的重大战略问题，特别是着眼解决目前面临的重点、</w:t>
      </w:r>
      <w:r w:rsidRPr="004748F6">
        <w:rPr>
          <w:rFonts w:ascii="仿宋_GB2312" w:eastAsia="仿宋_GB2312" w:hAnsi="仿宋_GB2312" w:cs="仿宋_GB2312" w:hint="eastAsia"/>
          <w:color w:val="000000"/>
          <w:sz w:val="32"/>
          <w:szCs w:val="32"/>
        </w:rPr>
        <w:lastRenderedPageBreak/>
        <w:t>难点、堵点、痛点问题，开展决策咨询研究。</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1、特色科技</w:t>
      </w:r>
      <w:proofErr w:type="gramStart"/>
      <w:r w:rsidRPr="004748F6">
        <w:rPr>
          <w:rFonts w:ascii="仿宋_GB2312" w:eastAsia="仿宋_GB2312" w:hAnsi="仿宋_GB2312" w:cs="仿宋_GB2312" w:hint="eastAsia"/>
          <w:b/>
          <w:color w:val="000000"/>
          <w:sz w:val="32"/>
          <w:szCs w:val="32"/>
        </w:rPr>
        <w:t>创新智库培育</w:t>
      </w:r>
      <w:proofErr w:type="gramEnd"/>
      <w:r w:rsidRPr="004748F6">
        <w:rPr>
          <w:rFonts w:ascii="仿宋_GB2312" w:eastAsia="仿宋_GB2312" w:hAnsi="仿宋_GB2312" w:cs="仿宋_GB2312" w:hint="eastAsia"/>
          <w:b/>
          <w:color w:val="000000"/>
          <w:sz w:val="32"/>
          <w:szCs w:val="32"/>
        </w:rPr>
        <w:t>项目</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w:t>
      </w:r>
      <w:proofErr w:type="gramStart"/>
      <w:r w:rsidRPr="004748F6">
        <w:rPr>
          <w:rFonts w:ascii="仿宋_GB2312" w:eastAsia="仿宋_GB2312" w:hAnsi="仿宋_GB2312" w:cs="仿宋_GB2312" w:hint="eastAsia"/>
          <w:b/>
          <w:color w:val="000000"/>
          <w:sz w:val="32"/>
          <w:szCs w:val="32"/>
        </w:rPr>
        <w:t>一</w:t>
      </w:r>
      <w:proofErr w:type="gramEnd"/>
      <w:r w:rsidRPr="004748F6">
        <w:rPr>
          <w:rFonts w:ascii="仿宋_GB2312" w:eastAsia="仿宋_GB2312" w:hAnsi="仿宋_GB2312" w:cs="仿宋_GB2312" w:hint="eastAsia"/>
          <w:b/>
          <w:color w:val="000000"/>
          <w:sz w:val="32"/>
          <w:szCs w:val="32"/>
        </w:rPr>
        <w:t>：加快构建京津冀协同创新共同体研究（指南代码 5040101）</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研究京津冀协同创新共同体的目标形态、关键指标，如何推进三地创新链、产业链、资金链、政策链深度融合，研发平台、科技园区、技术市场、成果转化等典型协同机制和模式。</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优先主题二：激活</w:t>
      </w:r>
      <w:r w:rsidRPr="004748F6">
        <w:rPr>
          <w:rFonts w:ascii="仿宋_GB2312" w:eastAsia="仿宋_GB2312" w:hAnsi="仿宋_GB2312" w:cs="仿宋_GB2312" w:hint="eastAsia"/>
          <w:b/>
          <w:bCs/>
          <w:color w:val="000000"/>
          <w:sz w:val="32"/>
          <w:szCs w:val="32"/>
        </w:rPr>
        <w:t>企业创新主体研究</w:t>
      </w:r>
      <w:r w:rsidRPr="004748F6">
        <w:rPr>
          <w:rFonts w:ascii="仿宋_GB2312" w:eastAsia="仿宋_GB2312" w:hAnsi="仿宋_GB2312" w:cs="仿宋_GB2312" w:hint="eastAsia"/>
          <w:b/>
          <w:color w:val="000000"/>
          <w:sz w:val="32"/>
          <w:szCs w:val="32"/>
        </w:rPr>
        <w:t>（指南代码 5040102）</w:t>
      </w:r>
    </w:p>
    <w:p w:rsidR="008707AF" w:rsidRPr="004748F6" w:rsidRDefault="008707AF" w:rsidP="008707AF">
      <w:pPr>
        <w:spacing w:line="600" w:lineRule="exact"/>
        <w:ind w:left="58"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围绕增强企业创新内生动力，提升企业创新能力，</w:t>
      </w:r>
      <w:r w:rsidRPr="004748F6">
        <w:rPr>
          <w:rFonts w:ascii="仿宋_GB2312" w:eastAsia="仿宋_GB2312" w:hAnsi="仿宋_GB2312" w:cs="仿宋_GB2312"/>
          <w:color w:val="000000"/>
          <w:sz w:val="32"/>
          <w:szCs w:val="32"/>
        </w:rPr>
        <w:t>培育壮大</w:t>
      </w:r>
      <w:r w:rsidRPr="004748F6">
        <w:rPr>
          <w:rFonts w:ascii="仿宋_GB2312" w:eastAsia="仿宋_GB2312" w:hAnsi="仿宋_GB2312" w:cs="仿宋_GB2312" w:hint="eastAsia"/>
          <w:color w:val="000000"/>
          <w:sz w:val="32"/>
          <w:szCs w:val="32"/>
        </w:rPr>
        <w:t>高新技术企业、科技型中小企业等创新型企业，研究制约企业发展的体制机制障碍，提出制度设计和支持措施建议。</w:t>
      </w:r>
    </w:p>
    <w:p w:rsidR="008707AF" w:rsidRPr="004748F6" w:rsidRDefault="008707AF" w:rsidP="008707AF">
      <w:pPr>
        <w:spacing w:line="600" w:lineRule="exact"/>
        <w:ind w:firstLineChars="100" w:firstLine="320"/>
        <w:rPr>
          <w:rFonts w:ascii="仿宋_GB2312" w:eastAsia="仿宋_GB2312" w:hAnsi="仿宋_GB2312" w:cs="仿宋_GB2312"/>
          <w:b/>
          <w:color w:val="000000"/>
          <w:sz w:val="32"/>
          <w:szCs w:val="32"/>
        </w:rPr>
      </w:pPr>
      <w:r w:rsidRPr="004748F6">
        <w:rPr>
          <w:rFonts w:ascii="仿宋_GB2312" w:eastAsia="仿宋_GB2312" w:hAnsi="仿宋_GB2312" w:cs="仿宋_GB2312" w:hint="eastAsia"/>
          <w:color w:val="000000"/>
          <w:sz w:val="32"/>
          <w:szCs w:val="32"/>
        </w:rPr>
        <w:t xml:space="preserve">  </w:t>
      </w:r>
      <w:r w:rsidRPr="004748F6">
        <w:rPr>
          <w:rFonts w:ascii="仿宋_GB2312" w:eastAsia="仿宋_GB2312" w:hAnsi="仿宋_GB2312" w:cs="仿宋_GB2312" w:hint="eastAsia"/>
          <w:b/>
          <w:color w:val="000000"/>
          <w:sz w:val="32"/>
          <w:szCs w:val="32"/>
        </w:rPr>
        <w:t>优先主题三：激发科技人员创新活力研究（指南代码 5040103）</w:t>
      </w:r>
    </w:p>
    <w:p w:rsidR="008707AF" w:rsidRPr="004748F6" w:rsidRDefault="008707AF" w:rsidP="008707AF">
      <w:pPr>
        <w:spacing w:line="600" w:lineRule="exact"/>
        <w:ind w:left="58"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围绕破除科技人才发展的体制机制障碍，完善更加开放、更加灵活的人才培养、吸引和使用机制，确保人才引得进、留得住、流得动、用得好，针对科技人员重大关切，开展相关激励政策的持续研究。</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优先主题四：促进科技成果转移转化研究（指南代码 5040104）</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围绕</w:t>
      </w:r>
      <w:r w:rsidRPr="004748F6">
        <w:rPr>
          <w:rFonts w:eastAsia="仿宋_GB2312" w:hint="eastAsia"/>
          <w:color w:val="000000"/>
          <w:sz w:val="32"/>
          <w:szCs w:val="32"/>
        </w:rPr>
        <w:t>推进供给侧结构性改革，消除</w:t>
      </w:r>
      <w:r w:rsidRPr="004748F6">
        <w:rPr>
          <w:rFonts w:ascii="仿宋_GB2312" w:eastAsia="仿宋_GB2312" w:hAnsi="宋体"/>
          <w:color w:val="000000"/>
          <w:sz w:val="32"/>
          <w:szCs w:val="32"/>
        </w:rPr>
        <w:t>科技成果向现实生产力转化不力、不顺、不畅的痼疾</w:t>
      </w:r>
      <w:r w:rsidRPr="004748F6">
        <w:rPr>
          <w:rFonts w:ascii="仿宋_GB2312" w:eastAsia="仿宋_GB2312" w:hAnsi="仿宋_GB2312" w:cs="仿宋_GB2312" w:hint="eastAsia"/>
          <w:color w:val="000000"/>
          <w:sz w:val="32"/>
          <w:szCs w:val="32"/>
        </w:rPr>
        <w:t>，</w:t>
      </w:r>
      <w:r w:rsidRPr="004748F6">
        <w:rPr>
          <w:rFonts w:eastAsia="仿宋_GB2312" w:hint="eastAsia"/>
          <w:color w:val="000000"/>
          <w:sz w:val="32"/>
          <w:szCs w:val="32"/>
        </w:rPr>
        <w:t>加快形成全要素、全链条</w:t>
      </w:r>
      <w:r w:rsidRPr="004748F6">
        <w:rPr>
          <w:rFonts w:eastAsia="仿宋_GB2312" w:hint="eastAsia"/>
          <w:color w:val="000000"/>
          <w:sz w:val="32"/>
          <w:szCs w:val="32"/>
        </w:rPr>
        <w:lastRenderedPageBreak/>
        <w:t>的科技成果转移转化机制开展持续研究</w:t>
      </w:r>
      <w:r w:rsidRPr="004748F6">
        <w:rPr>
          <w:rFonts w:ascii="仿宋_GB2312" w:eastAsia="仿宋_GB2312" w:hAnsi="仿宋_GB2312" w:cs="仿宋_GB2312" w:hint="eastAsia"/>
          <w:color w:val="000000"/>
          <w:sz w:val="32"/>
          <w:szCs w:val="32"/>
        </w:rPr>
        <w:t>。</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优先主题五：促进科技金融融合研究（指南代码 5040105）</w:t>
      </w:r>
    </w:p>
    <w:p w:rsidR="008707AF" w:rsidRPr="004748F6" w:rsidRDefault="008707AF" w:rsidP="008707AF">
      <w:pPr>
        <w:spacing w:line="600" w:lineRule="exact"/>
        <w:ind w:firstLineChars="200" w:firstLine="640"/>
        <w:rPr>
          <w:rFonts w:ascii="仿宋_GB2312" w:eastAsia="仿宋_GB2312" w:hAnsi="宋体"/>
          <w:color w:val="000000"/>
          <w:sz w:val="32"/>
          <w:szCs w:val="32"/>
        </w:rPr>
      </w:pPr>
      <w:r w:rsidRPr="004748F6">
        <w:rPr>
          <w:rFonts w:ascii="仿宋_GB2312" w:eastAsia="仿宋_GB2312" w:hAnsi="宋体" w:hint="eastAsia"/>
          <w:color w:val="000000"/>
          <w:sz w:val="32"/>
          <w:szCs w:val="32"/>
        </w:rPr>
        <w:t>围绕推进科技金融服务平台建设，健全财政资金与社会资本投向科技产业的联动机制，建立多层次的科技投融资体系，构建覆盖科技企业全生命周期的科技金融业务</w:t>
      </w:r>
      <w:proofErr w:type="gramStart"/>
      <w:r w:rsidRPr="004748F6">
        <w:rPr>
          <w:rFonts w:ascii="仿宋_GB2312" w:eastAsia="仿宋_GB2312" w:hAnsi="宋体" w:hint="eastAsia"/>
          <w:color w:val="000000"/>
          <w:sz w:val="32"/>
          <w:szCs w:val="32"/>
        </w:rPr>
        <w:t>链开展</w:t>
      </w:r>
      <w:proofErr w:type="gramEnd"/>
      <w:r w:rsidRPr="004748F6">
        <w:rPr>
          <w:rFonts w:ascii="仿宋_GB2312" w:eastAsia="仿宋_GB2312" w:hAnsi="宋体" w:hint="eastAsia"/>
          <w:color w:val="000000"/>
          <w:sz w:val="32"/>
          <w:szCs w:val="32"/>
        </w:rPr>
        <w:t>持续研究。</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优先主题六：科技创新评估评价研究（指南代码 5040106）</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围绕构建科学评价制度，研究创新型省份及创新型市县考核评价体系；对科技创新政策实施情况进行评价和反馈，为开展</w:t>
      </w:r>
      <w:proofErr w:type="gramStart"/>
      <w:r w:rsidRPr="004748F6">
        <w:rPr>
          <w:rFonts w:ascii="仿宋_GB2312" w:eastAsia="仿宋_GB2312" w:hAnsi="仿宋_GB2312" w:cs="仿宋_GB2312" w:hint="eastAsia"/>
          <w:color w:val="000000"/>
          <w:sz w:val="32"/>
          <w:szCs w:val="32"/>
        </w:rPr>
        <w:t>立改废释工作</w:t>
      </w:r>
      <w:proofErr w:type="gramEnd"/>
      <w:r w:rsidRPr="004748F6">
        <w:rPr>
          <w:rFonts w:ascii="仿宋_GB2312" w:eastAsia="仿宋_GB2312" w:hAnsi="仿宋_GB2312" w:cs="仿宋_GB2312" w:hint="eastAsia"/>
          <w:color w:val="000000"/>
          <w:sz w:val="32"/>
          <w:szCs w:val="32"/>
        </w:rPr>
        <w:t>提供决策支持；进行产业转型升级分析评价、科技投入与产出绩效评价等。</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优先主题七：科技创新政策法规需求库建设研究（指南代码 5040107）</w:t>
      </w:r>
    </w:p>
    <w:p w:rsidR="008707AF" w:rsidRPr="004748F6" w:rsidRDefault="008707AF" w:rsidP="008707AF">
      <w:pPr>
        <w:spacing w:line="600" w:lineRule="exact"/>
        <w:ind w:left="58"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围绕构建健全的科技创新政策法规保障体系，对我省科技创新政策及落实情况进行跟踪和分析，按照问题导向、需求导向、补齐政策短板的思路，建立创新政策需求库，为下一步制定出台科技政策和法规提供参考。</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优先主题八：创新驱动发展典型案例库建设研究（指南代码 5040108）</w:t>
      </w:r>
    </w:p>
    <w:p w:rsidR="008707AF" w:rsidRPr="004748F6" w:rsidRDefault="008707AF" w:rsidP="008707AF">
      <w:pPr>
        <w:spacing w:line="600" w:lineRule="exact"/>
        <w:ind w:left="58"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围绕科技创新和体制机制创新双轮驱动，提升企业创新能力、产业创新能力、区域创新能力等方面，及时搜集分析</w:t>
      </w:r>
      <w:r w:rsidRPr="004748F6">
        <w:rPr>
          <w:rFonts w:ascii="仿宋_GB2312" w:eastAsia="仿宋_GB2312" w:hAnsi="仿宋_GB2312" w:cs="仿宋_GB2312" w:hint="eastAsia"/>
          <w:color w:val="000000"/>
          <w:sz w:val="32"/>
          <w:szCs w:val="32"/>
        </w:rPr>
        <w:lastRenderedPageBreak/>
        <w:t>整理出国内外成功改革措施、机制模式、经验做法，建立典型案例库，为我省各级各部门提供借鉴。</w:t>
      </w:r>
    </w:p>
    <w:p w:rsidR="008707AF" w:rsidRPr="004748F6" w:rsidRDefault="008707AF" w:rsidP="008707AF">
      <w:pPr>
        <w:spacing w:line="600" w:lineRule="exact"/>
        <w:ind w:left="58"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优先主题九：科技创新数据库建设研究（指南代码 5040109）</w:t>
      </w:r>
    </w:p>
    <w:p w:rsidR="008707AF" w:rsidRPr="004748F6" w:rsidRDefault="008707AF" w:rsidP="008707AF">
      <w:pPr>
        <w:spacing w:line="600" w:lineRule="exact"/>
        <w:ind w:left="58"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及时搜集整理出国内外高新技术企业、科技型中小企业、科技进步贡献率、研发投入强度、科技园区、专利、人才等反映科技创新能力和水平的指标，并通过专业数据分析对比，形成包括我省科技“家底”，科技创新短板的数据库，并提出建议措施。</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优先主题十：知识产权保护和运营体系建设研究（指南代码 5040110）</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围绕如何促进我省知识产权工作与经济发展和科技进步相融合，提出加强知识产权创造、运用、保护和管理等方面的政策建议。</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优先主题十一：以科技创新引领产业选择研究（指南代码 5040111）</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立足现实、着眼长远，顺应产业的演进规律，把握供给侧结构性改革的要求，持续汇总分析研究我省传统产业、战略性新兴产业、现代农业、现代服务业、前瞻产业等主攻方向，提出相应技术对策。</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优先主题十二：“大智移云”技术创新和应用研究（指南代码 5040112）</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围绕补齐我省信息化短板，跟踪大数据、智能化、移动</w:t>
      </w:r>
      <w:r w:rsidRPr="004748F6">
        <w:rPr>
          <w:rFonts w:ascii="仿宋_GB2312" w:eastAsia="仿宋_GB2312" w:hAnsi="仿宋_GB2312" w:cs="仿宋_GB2312" w:hint="eastAsia"/>
          <w:color w:val="000000"/>
          <w:sz w:val="32"/>
          <w:szCs w:val="32"/>
        </w:rPr>
        <w:lastRenderedPageBreak/>
        <w:t>互联网、</w:t>
      </w:r>
      <w:proofErr w:type="gramStart"/>
      <w:r w:rsidRPr="004748F6">
        <w:rPr>
          <w:rFonts w:ascii="仿宋_GB2312" w:eastAsia="仿宋_GB2312" w:hAnsi="仿宋_GB2312" w:cs="仿宋_GB2312" w:hint="eastAsia"/>
          <w:color w:val="000000"/>
          <w:sz w:val="32"/>
          <w:szCs w:val="32"/>
        </w:rPr>
        <w:t>云计算</w:t>
      </w:r>
      <w:proofErr w:type="gramEnd"/>
      <w:r w:rsidRPr="004748F6">
        <w:rPr>
          <w:rFonts w:ascii="仿宋_GB2312" w:eastAsia="仿宋_GB2312" w:hAnsi="仿宋_GB2312" w:cs="仿宋_GB2312" w:hint="eastAsia"/>
          <w:color w:val="000000"/>
          <w:sz w:val="32"/>
          <w:szCs w:val="32"/>
        </w:rPr>
        <w:t>等新一代信息技术的研发应用情况，形成我省产业和技术基础调研报告，就发展以“大智移云”为引领的信息产业，打造产业转型新引擎，提出技术对策和政策支持建议。</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优先主题十三：军民科技融合创新研究（指南代码 5040113）</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proofErr w:type="gramStart"/>
      <w:r w:rsidRPr="004748F6">
        <w:rPr>
          <w:rFonts w:ascii="仿宋_GB2312" w:eastAsia="仿宋_GB2312" w:hAnsi="仿宋_GB2312" w:cs="仿宋_GB2312" w:hint="eastAsia"/>
          <w:color w:val="000000"/>
          <w:sz w:val="32"/>
          <w:szCs w:val="32"/>
        </w:rPr>
        <w:t>借鉴省</w:t>
      </w:r>
      <w:proofErr w:type="gramEnd"/>
      <w:r w:rsidRPr="004748F6">
        <w:rPr>
          <w:rFonts w:ascii="仿宋_GB2312" w:eastAsia="仿宋_GB2312" w:hAnsi="仿宋_GB2312" w:cs="仿宋_GB2312" w:hint="eastAsia"/>
          <w:color w:val="000000"/>
          <w:sz w:val="32"/>
          <w:szCs w:val="32"/>
        </w:rPr>
        <w:t>内外</w:t>
      </w:r>
      <w:r w:rsidRPr="004748F6">
        <w:rPr>
          <w:rFonts w:ascii="仿宋_GB2312" w:eastAsia="仿宋_GB2312" w:hAnsi="仿宋_GB2312" w:cs="仿宋_GB2312" w:hint="eastAsia"/>
          <w:bCs/>
          <w:color w:val="000000"/>
          <w:sz w:val="32"/>
          <w:szCs w:val="32"/>
        </w:rPr>
        <w:t>军民科技协同创新</w:t>
      </w:r>
      <w:r w:rsidRPr="004748F6">
        <w:rPr>
          <w:rFonts w:ascii="仿宋_GB2312" w:eastAsia="仿宋_GB2312" w:hAnsi="仿宋_GB2312" w:cs="仿宋_GB2312" w:hint="eastAsia"/>
          <w:color w:val="000000"/>
          <w:sz w:val="32"/>
          <w:szCs w:val="32"/>
        </w:rPr>
        <w:t>的先进经验和做法，针对构建我省资源共享、需求对接、成果互用的军民融合管理体制，以及建设军民融合技术创新联盟、联合实验室等的重点领域和具体布局进行研究，提出建议措施。</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优先主题十四：</w:t>
      </w:r>
      <w:r w:rsidRPr="004748F6">
        <w:rPr>
          <w:rFonts w:ascii="仿宋_GB2312" w:eastAsia="仿宋_GB2312" w:hAnsi="仿宋_GB2312" w:cs="仿宋_GB2312" w:hint="eastAsia"/>
          <w:b/>
          <w:bCs/>
          <w:color w:val="000000"/>
          <w:sz w:val="32"/>
          <w:szCs w:val="32"/>
        </w:rPr>
        <w:t>国际科技合作创新研究</w:t>
      </w:r>
      <w:r w:rsidRPr="004748F6">
        <w:rPr>
          <w:rFonts w:ascii="仿宋_GB2312" w:eastAsia="仿宋_GB2312" w:hAnsi="仿宋_GB2312" w:cs="仿宋_GB2312" w:hint="eastAsia"/>
          <w:b/>
          <w:color w:val="000000"/>
          <w:sz w:val="32"/>
          <w:szCs w:val="32"/>
        </w:rPr>
        <w:t>（指南代码 5040114）</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围绕有效利用全球科技资源，提高我省科技创新能力，跟踪分析国际高新技术发展情况，及时提出我省适合开展国际科技合作的重点领域，可引进转化的关键技术成果，如何拓展</w:t>
      </w:r>
      <w:r w:rsidRPr="004748F6">
        <w:rPr>
          <w:rFonts w:ascii="仿宋_GB2312" w:eastAsia="仿宋_GB2312" w:hAnsi="仿宋_GB2312" w:cs="仿宋_GB2312"/>
          <w:color w:val="000000"/>
          <w:sz w:val="32"/>
          <w:szCs w:val="32"/>
        </w:rPr>
        <w:t>对外国际科技合作与交流</w:t>
      </w:r>
      <w:r w:rsidRPr="004748F6">
        <w:rPr>
          <w:rFonts w:ascii="仿宋_GB2312" w:eastAsia="仿宋_GB2312" w:hAnsi="仿宋_GB2312" w:cs="仿宋_GB2312" w:hint="eastAsia"/>
          <w:color w:val="000000"/>
          <w:sz w:val="32"/>
          <w:szCs w:val="32"/>
        </w:rPr>
        <w:t>渠道和</w:t>
      </w:r>
      <w:r w:rsidRPr="004748F6">
        <w:rPr>
          <w:rFonts w:ascii="仿宋_GB2312" w:eastAsia="仿宋_GB2312" w:hAnsi="仿宋_GB2312" w:cs="仿宋_GB2312"/>
          <w:color w:val="000000"/>
          <w:sz w:val="32"/>
          <w:szCs w:val="32"/>
        </w:rPr>
        <w:t>平台</w:t>
      </w:r>
      <w:r w:rsidRPr="004748F6">
        <w:rPr>
          <w:rFonts w:ascii="仿宋_GB2312" w:eastAsia="仿宋_GB2312" w:hAnsi="仿宋_GB2312" w:cs="仿宋_GB2312" w:hint="eastAsia"/>
          <w:color w:val="000000"/>
          <w:sz w:val="32"/>
          <w:szCs w:val="32"/>
        </w:rPr>
        <w:t>的建议。</w:t>
      </w:r>
    </w:p>
    <w:p w:rsidR="008707AF" w:rsidRPr="004748F6" w:rsidRDefault="008707AF" w:rsidP="008707AF">
      <w:pPr>
        <w:spacing w:line="600" w:lineRule="exact"/>
        <w:ind w:firstLineChars="200" w:firstLine="643"/>
        <w:rPr>
          <w:rFonts w:ascii="仿宋_GB2312" w:eastAsia="仿宋_GB2312" w:hAnsi="仿宋_GB2312" w:cs="仿宋_GB2312"/>
          <w:b/>
          <w:bCs/>
          <w:color w:val="000000"/>
          <w:sz w:val="32"/>
          <w:szCs w:val="32"/>
        </w:rPr>
      </w:pPr>
      <w:r w:rsidRPr="004748F6">
        <w:rPr>
          <w:rFonts w:ascii="仿宋_GB2312" w:eastAsia="仿宋_GB2312" w:hAnsi="仿宋_GB2312" w:cs="仿宋_GB2312" w:hint="eastAsia"/>
          <w:b/>
          <w:bCs/>
          <w:color w:val="000000"/>
          <w:sz w:val="32"/>
          <w:szCs w:val="32"/>
        </w:rPr>
        <w:t xml:space="preserve">优先主题十五：科技创新治理机制模式研究（指南代码 </w:t>
      </w:r>
      <w:r w:rsidRPr="004748F6">
        <w:rPr>
          <w:rFonts w:ascii="仿宋_GB2312" w:eastAsia="仿宋_GB2312" w:hAnsi="仿宋_GB2312" w:cs="仿宋_GB2312" w:hint="eastAsia"/>
          <w:b/>
          <w:color w:val="000000"/>
          <w:sz w:val="32"/>
          <w:szCs w:val="32"/>
        </w:rPr>
        <w:t>5040115</w:t>
      </w:r>
      <w:r w:rsidRPr="004748F6">
        <w:rPr>
          <w:rFonts w:ascii="仿宋_GB2312" w:eastAsia="仿宋_GB2312" w:hAnsi="仿宋_GB2312" w:cs="仿宋_GB2312" w:hint="eastAsia"/>
          <w:b/>
          <w:bCs/>
          <w:color w:val="000000"/>
          <w:sz w:val="32"/>
          <w:szCs w:val="32"/>
        </w:rPr>
        <w:t>）</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围绕推进“放管服”改革，加快实现从研发管理向创新服务转变，聚焦各</w:t>
      </w:r>
      <w:proofErr w:type="gramStart"/>
      <w:r w:rsidRPr="004748F6">
        <w:rPr>
          <w:rFonts w:ascii="仿宋_GB2312" w:eastAsia="仿宋_GB2312" w:hAnsi="仿宋_GB2312" w:cs="仿宋_GB2312" w:hint="eastAsia"/>
          <w:color w:val="000000"/>
          <w:sz w:val="32"/>
          <w:szCs w:val="32"/>
        </w:rPr>
        <w:t>类创新</w:t>
      </w:r>
      <w:proofErr w:type="gramEnd"/>
      <w:r w:rsidRPr="004748F6">
        <w:rPr>
          <w:rFonts w:ascii="仿宋_GB2312" w:eastAsia="仿宋_GB2312" w:hAnsi="仿宋_GB2312" w:cs="仿宋_GB2312" w:hint="eastAsia"/>
          <w:color w:val="000000"/>
          <w:sz w:val="32"/>
          <w:szCs w:val="32"/>
        </w:rPr>
        <w:t>主体重大关切，研究提出如何优化配置科技资源、再造科研管理流程，第三方项目管理的运行机制及监管模式等的意见、建议。</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优先主题十六：三产融合的现代农业产业技术体系</w:t>
      </w:r>
      <w:r w:rsidRPr="004748F6">
        <w:rPr>
          <w:rFonts w:ascii="仿宋_GB2312" w:eastAsia="仿宋_GB2312" w:hAnsi="仿宋_GB2312" w:cs="仿宋_GB2312" w:hint="eastAsia"/>
          <w:b/>
          <w:bCs/>
          <w:color w:val="000000"/>
          <w:sz w:val="32"/>
          <w:szCs w:val="32"/>
        </w:rPr>
        <w:t>研究</w:t>
      </w:r>
      <w:r w:rsidRPr="004748F6">
        <w:rPr>
          <w:rFonts w:ascii="仿宋_GB2312" w:eastAsia="仿宋_GB2312" w:hAnsi="仿宋_GB2312" w:cs="仿宋_GB2312" w:hint="eastAsia"/>
          <w:b/>
          <w:color w:val="000000"/>
          <w:sz w:val="32"/>
          <w:szCs w:val="32"/>
        </w:rPr>
        <w:lastRenderedPageBreak/>
        <w:t>（指南代码 5040116）</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围绕落实国家《关于推进农村一二三产业融合发展的指导意见》，如何</w:t>
      </w:r>
      <w:r w:rsidRPr="004748F6">
        <w:rPr>
          <w:rFonts w:ascii="仿宋_GB2312" w:eastAsia="仿宋_GB2312" w:hAnsi="仿宋_GB2312" w:cs="仿宋_GB2312"/>
          <w:color w:val="000000"/>
          <w:sz w:val="32"/>
          <w:szCs w:val="32"/>
        </w:rPr>
        <w:t>推进产业融合</w:t>
      </w:r>
      <w:r w:rsidRPr="004748F6">
        <w:rPr>
          <w:rFonts w:ascii="仿宋_GB2312" w:eastAsia="仿宋_GB2312" w:hAnsi="仿宋_GB2312" w:cs="仿宋_GB2312" w:hint="eastAsia"/>
          <w:color w:val="000000"/>
          <w:sz w:val="32"/>
          <w:szCs w:val="32"/>
        </w:rPr>
        <w:t>，</w:t>
      </w:r>
      <w:r w:rsidRPr="004748F6">
        <w:rPr>
          <w:rFonts w:ascii="仿宋_GB2312" w:eastAsia="仿宋_GB2312" w:hAnsi="仿宋_GB2312" w:cs="仿宋_GB2312"/>
          <w:color w:val="000000"/>
          <w:sz w:val="32"/>
          <w:szCs w:val="32"/>
        </w:rPr>
        <w:t>完善利益联结机制,让农民真正分享产业链延伸、产业功能拓展的好处</w:t>
      </w:r>
      <w:r w:rsidRPr="004748F6">
        <w:rPr>
          <w:rFonts w:ascii="仿宋_GB2312" w:eastAsia="仿宋_GB2312" w:hAnsi="仿宋_GB2312" w:cs="仿宋_GB2312" w:hint="eastAsia"/>
          <w:color w:val="000000"/>
          <w:sz w:val="32"/>
          <w:szCs w:val="32"/>
        </w:rPr>
        <w:t>，如何</w:t>
      </w:r>
      <w:r w:rsidRPr="004748F6">
        <w:rPr>
          <w:rFonts w:ascii="仿宋_GB2312" w:eastAsia="仿宋_GB2312" w:hAnsi="仿宋_GB2312" w:cs="仿宋_GB2312"/>
          <w:color w:val="000000"/>
          <w:sz w:val="32"/>
          <w:szCs w:val="32"/>
        </w:rPr>
        <w:t>把新技术、新业态和新模式引入农业</w:t>
      </w:r>
      <w:r w:rsidRPr="004748F6">
        <w:rPr>
          <w:rFonts w:ascii="仿宋_GB2312" w:eastAsia="仿宋_GB2312" w:hAnsi="仿宋_GB2312" w:cs="仿宋_GB2312" w:hint="eastAsia"/>
          <w:color w:val="000000"/>
          <w:sz w:val="32"/>
          <w:szCs w:val="32"/>
        </w:rPr>
        <w:t>，</w:t>
      </w:r>
      <w:r w:rsidRPr="004748F6">
        <w:rPr>
          <w:rFonts w:ascii="仿宋_GB2312" w:eastAsia="仿宋_GB2312" w:hAnsi="仿宋_GB2312" w:cs="仿宋_GB2312"/>
          <w:color w:val="000000"/>
          <w:sz w:val="32"/>
          <w:szCs w:val="32"/>
        </w:rPr>
        <w:t>用现代技术改造农业</w:t>
      </w:r>
      <w:r w:rsidRPr="004748F6">
        <w:rPr>
          <w:rFonts w:ascii="仿宋_GB2312" w:eastAsia="仿宋_GB2312" w:hAnsi="仿宋_GB2312" w:cs="仿宋_GB2312" w:hint="eastAsia"/>
          <w:color w:val="000000"/>
          <w:sz w:val="32"/>
          <w:szCs w:val="32"/>
        </w:rPr>
        <w:t>，如何</w:t>
      </w:r>
      <w:r w:rsidRPr="004748F6">
        <w:rPr>
          <w:rFonts w:ascii="仿宋_GB2312" w:eastAsia="仿宋_GB2312" w:hAnsi="仿宋_GB2312" w:cs="仿宋_GB2312"/>
          <w:color w:val="000000"/>
          <w:sz w:val="32"/>
          <w:szCs w:val="32"/>
        </w:rPr>
        <w:t>更好地强化政策引导、公共</w:t>
      </w:r>
      <w:r w:rsidRPr="004748F6">
        <w:rPr>
          <w:rFonts w:ascii="仿宋_GB2312" w:eastAsia="仿宋_GB2312" w:hAnsi="仿宋_GB2312" w:cs="仿宋_GB2312" w:hint="eastAsia"/>
          <w:color w:val="000000"/>
          <w:sz w:val="32"/>
          <w:szCs w:val="32"/>
        </w:rPr>
        <w:t>科技</w:t>
      </w:r>
      <w:r w:rsidRPr="004748F6">
        <w:rPr>
          <w:rFonts w:ascii="仿宋_GB2312" w:eastAsia="仿宋_GB2312" w:hAnsi="仿宋_GB2312" w:cs="仿宋_GB2312"/>
          <w:color w:val="000000"/>
          <w:sz w:val="32"/>
          <w:szCs w:val="32"/>
        </w:rPr>
        <w:t>服务</w:t>
      </w:r>
      <w:r w:rsidRPr="004748F6">
        <w:rPr>
          <w:rFonts w:ascii="仿宋_GB2312" w:eastAsia="仿宋_GB2312" w:hAnsi="仿宋_GB2312" w:cs="仿宋_GB2312" w:hint="eastAsia"/>
          <w:color w:val="000000"/>
          <w:sz w:val="32"/>
          <w:szCs w:val="32"/>
        </w:rPr>
        <w:t>等。</w:t>
      </w:r>
    </w:p>
    <w:p w:rsidR="008707AF" w:rsidRPr="004748F6" w:rsidRDefault="008707AF" w:rsidP="008707AF">
      <w:pPr>
        <w:spacing w:line="600" w:lineRule="exact"/>
        <w:ind w:firstLineChars="200" w:firstLine="643"/>
        <w:rPr>
          <w:rFonts w:ascii="仿宋_GB2312" w:eastAsia="仿宋_GB2312" w:hAnsi="仿宋_GB2312" w:cs="仿宋_GB2312"/>
          <w:color w:val="000000"/>
          <w:sz w:val="32"/>
          <w:szCs w:val="32"/>
        </w:rPr>
      </w:pPr>
      <w:r w:rsidRPr="004748F6">
        <w:rPr>
          <w:rFonts w:ascii="仿宋_GB2312" w:eastAsia="仿宋_GB2312" w:hAnsi="仿宋_GB2312" w:cs="仿宋_GB2312" w:hint="eastAsia"/>
          <w:b/>
          <w:color w:val="000000"/>
          <w:sz w:val="32"/>
          <w:szCs w:val="32"/>
        </w:rPr>
        <w:t>项目安排：</w:t>
      </w:r>
      <w:r w:rsidRPr="004748F6">
        <w:rPr>
          <w:rFonts w:ascii="仿宋_GB2312" w:eastAsia="仿宋_GB2312" w:hAnsi="仿宋_GB2312" w:cs="仿宋_GB2312" w:hint="eastAsia"/>
          <w:color w:val="000000"/>
          <w:sz w:val="32"/>
          <w:szCs w:val="32"/>
        </w:rPr>
        <w:t>每个优先主题资助2项以内。</w:t>
      </w:r>
    </w:p>
    <w:p w:rsidR="008707AF" w:rsidRPr="004748F6" w:rsidRDefault="008707AF" w:rsidP="008707AF">
      <w:pPr>
        <w:spacing w:line="600" w:lineRule="exact"/>
        <w:ind w:firstLineChars="200" w:firstLine="643"/>
        <w:rPr>
          <w:rFonts w:ascii="黑体" w:eastAsia="黑体" w:hAnsi="黑体" w:cs="仿宋_GB2312"/>
          <w:color w:val="000000"/>
          <w:sz w:val="32"/>
          <w:szCs w:val="32"/>
        </w:rPr>
      </w:pPr>
      <w:r w:rsidRPr="004748F6">
        <w:rPr>
          <w:rFonts w:ascii="仿宋_GB2312" w:eastAsia="仿宋_GB2312" w:hAnsi="仿宋_GB2312" w:cs="仿宋_GB2312" w:hint="eastAsia"/>
          <w:b/>
          <w:color w:val="000000"/>
          <w:sz w:val="32"/>
          <w:szCs w:val="32"/>
        </w:rPr>
        <w:t>申报要求：</w:t>
      </w:r>
      <w:r w:rsidRPr="004748F6">
        <w:rPr>
          <w:rFonts w:ascii="黑体" w:eastAsia="黑体" w:hAnsi="黑体" w:cs="仿宋_GB2312" w:hint="eastAsia"/>
          <w:color w:val="000000"/>
          <w:sz w:val="32"/>
          <w:szCs w:val="32"/>
        </w:rPr>
        <w:t xml:space="preserve">  </w:t>
      </w:r>
    </w:p>
    <w:p w:rsidR="008707AF" w:rsidRPr="004748F6" w:rsidRDefault="008707AF" w:rsidP="008707AF">
      <w:pPr>
        <w:spacing w:line="600" w:lineRule="exact"/>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 xml:space="preserve">   （1）此类项目重点任务是采取持续稳定支持方式，着力发展特色科技创新智库，打造特色优势研究团队。可据此研究方向自主选择其中关键问题开展及时研究，并随时接受省科技管理部门布置的研究任务。注重思想观点的新颖、理论和方法的先进，更注重创新成果的转化应用，及时提供决策参考。</w:t>
      </w:r>
    </w:p>
    <w:p w:rsidR="008707AF" w:rsidRPr="004748F6" w:rsidRDefault="008707AF" w:rsidP="008707AF">
      <w:pPr>
        <w:spacing w:line="600" w:lineRule="exact"/>
        <w:ind w:firstLineChars="150" w:firstLine="48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（2）研究团队具有较强的研究实力，且近两年取得了相应研究成果，鼓励组建跨单位、跨学科的协同创新团队。</w:t>
      </w:r>
    </w:p>
    <w:p w:rsidR="008707AF" w:rsidRPr="004748F6" w:rsidRDefault="008707AF" w:rsidP="008707AF">
      <w:pPr>
        <w:spacing w:line="600" w:lineRule="exact"/>
        <w:ind w:firstLineChars="150" w:firstLine="48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（3）申报项目名称与优先主题名称原则上保持一致，在申请书中明确提出发展特色研究的总体思路和2017年重点研究内容。</w:t>
      </w:r>
    </w:p>
    <w:p w:rsidR="008707AF" w:rsidRPr="004748F6" w:rsidRDefault="008707AF" w:rsidP="008707AF">
      <w:pPr>
        <w:spacing w:line="600" w:lineRule="exact"/>
        <w:ind w:firstLineChars="150" w:firstLine="48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（4）</w:t>
      </w:r>
      <w:r w:rsidR="00591B9A" w:rsidRPr="00827C9E">
        <w:rPr>
          <w:rFonts w:ascii="仿宋_GB2312" w:eastAsia="仿宋_GB2312" w:hAnsi="仿宋_GB2312" w:cs="仿宋_GB2312" w:hint="eastAsia"/>
          <w:sz w:val="32"/>
          <w:szCs w:val="32"/>
        </w:rPr>
        <w:t>结题时，</w:t>
      </w:r>
      <w:r w:rsidRPr="004748F6">
        <w:rPr>
          <w:rFonts w:ascii="仿宋_GB2312" w:eastAsia="仿宋_GB2312" w:hAnsi="仿宋_GB2312" w:cs="仿宋_GB2312" w:hint="eastAsia"/>
          <w:color w:val="000000"/>
          <w:sz w:val="32"/>
          <w:szCs w:val="32"/>
        </w:rPr>
        <w:t>研究成果应达到下列条件之一：</w:t>
      </w:r>
    </w:p>
    <w:p w:rsidR="008707AF" w:rsidRPr="004748F6" w:rsidRDefault="008707AF" w:rsidP="008707AF">
      <w:pPr>
        <w:spacing w:line="600" w:lineRule="exact"/>
        <w:ind w:firstLineChars="250" w:firstLine="80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取得具有重大决策咨询作用的软科学研究成果一项以上，成果得到省级领导或设区市党委政府、省直部门主要领导批示（或核心内容在其制定政策文件时被采纳应用）；取</w:t>
      </w:r>
      <w:r w:rsidRPr="004748F6">
        <w:rPr>
          <w:rFonts w:ascii="仿宋_GB2312" w:eastAsia="仿宋_GB2312" w:hAnsi="仿宋_GB2312" w:cs="仿宋_GB2312" w:hint="eastAsia"/>
          <w:color w:val="000000"/>
          <w:sz w:val="32"/>
          <w:szCs w:val="32"/>
        </w:rPr>
        <w:lastRenderedPageBreak/>
        <w:t>得一项以上在《河北日报》、《科技日报》、《人民日报》等报刊发表的研究成果。</w:t>
      </w:r>
    </w:p>
    <w:p w:rsidR="008707AF" w:rsidRPr="004748F6" w:rsidRDefault="008707AF" w:rsidP="008707AF">
      <w:pPr>
        <w:spacing w:line="600" w:lineRule="exact"/>
        <w:ind w:firstLineChars="200" w:firstLine="643"/>
        <w:rPr>
          <w:rFonts w:ascii="仿宋_GB2312" w:eastAsia="仿宋_GB2312" w:hAnsi="仿宋_GB2312" w:cs="仿宋_GB2312"/>
          <w:color w:val="000000"/>
          <w:sz w:val="32"/>
          <w:szCs w:val="32"/>
        </w:rPr>
      </w:pPr>
      <w:r w:rsidRPr="004748F6">
        <w:rPr>
          <w:rFonts w:ascii="仿宋_GB2312" w:eastAsia="仿宋_GB2312" w:hAnsi="仿宋_GB2312" w:cs="仿宋_GB2312" w:hint="eastAsia"/>
          <w:b/>
          <w:color w:val="000000"/>
          <w:sz w:val="32"/>
          <w:szCs w:val="32"/>
        </w:rPr>
        <w:t>申报材料：</w:t>
      </w:r>
      <w:r w:rsidRPr="004748F6">
        <w:rPr>
          <w:rFonts w:ascii="仿宋_GB2312" w:eastAsia="仿宋_GB2312" w:hAnsi="仿宋_GB2312" w:cs="仿宋_GB2312" w:hint="eastAsia"/>
          <w:color w:val="000000"/>
          <w:sz w:val="32"/>
          <w:szCs w:val="32"/>
        </w:rPr>
        <w:t>《河北省创新能力提升计划项目申请书（科技创新政策保障工程）》</w:t>
      </w:r>
    </w:p>
    <w:p w:rsidR="008707AF" w:rsidRPr="004748F6" w:rsidRDefault="008707AF" w:rsidP="008707AF">
      <w:pPr>
        <w:spacing w:line="600" w:lineRule="exact"/>
        <w:rPr>
          <w:rFonts w:ascii="仿宋_GB2312" w:eastAsia="仿宋_GB2312" w:hAnsi="仿宋_GB2312" w:cs="仿宋_GB2312"/>
          <w:color w:val="000000"/>
          <w:sz w:val="32"/>
          <w:szCs w:val="32"/>
        </w:rPr>
      </w:pP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2.重点问题决策咨询研究项目</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w:t>
      </w:r>
      <w:proofErr w:type="gramStart"/>
      <w:r w:rsidRPr="004748F6">
        <w:rPr>
          <w:rFonts w:ascii="仿宋_GB2312" w:eastAsia="仿宋_GB2312" w:hAnsi="仿宋_GB2312" w:cs="仿宋_GB2312" w:hint="eastAsia"/>
          <w:b/>
          <w:color w:val="000000"/>
          <w:sz w:val="32"/>
          <w:szCs w:val="32"/>
        </w:rPr>
        <w:t>一</w:t>
      </w:r>
      <w:proofErr w:type="gramEnd"/>
      <w:r w:rsidRPr="004748F6">
        <w:rPr>
          <w:rFonts w:ascii="仿宋_GB2312" w:eastAsia="仿宋_GB2312" w:hAnsi="仿宋_GB2312" w:cs="仿宋_GB2312" w:hint="eastAsia"/>
          <w:b/>
          <w:color w:val="000000"/>
          <w:sz w:val="32"/>
          <w:szCs w:val="32"/>
        </w:rPr>
        <w:t>：打造京南科技成果转移转化试验区有关研究（指南代码 5040117）</w:t>
      </w:r>
    </w:p>
    <w:p w:rsidR="008707AF" w:rsidRPr="004748F6" w:rsidRDefault="008707AF" w:rsidP="008707AF">
      <w:pPr>
        <w:spacing w:line="600" w:lineRule="exact"/>
        <w:ind w:firstLine="645"/>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围绕试验区建设、运营和投资等管理模式创新，对接京</w:t>
      </w:r>
      <w:proofErr w:type="gramStart"/>
      <w:r w:rsidRPr="004748F6">
        <w:rPr>
          <w:rFonts w:ascii="仿宋_GB2312" w:eastAsia="仿宋_GB2312" w:hAnsi="仿宋_GB2312" w:cs="仿宋_GB2312" w:hint="eastAsia"/>
          <w:color w:val="000000"/>
          <w:sz w:val="32"/>
          <w:szCs w:val="32"/>
        </w:rPr>
        <w:t>津创新</w:t>
      </w:r>
      <w:proofErr w:type="gramEnd"/>
      <w:r w:rsidRPr="004748F6">
        <w:rPr>
          <w:rFonts w:ascii="仿宋_GB2312" w:eastAsia="仿宋_GB2312" w:hAnsi="仿宋_GB2312" w:cs="仿宋_GB2312" w:hint="eastAsia"/>
          <w:color w:val="000000"/>
          <w:sz w:val="32"/>
          <w:szCs w:val="32"/>
        </w:rPr>
        <w:t>资源的有效路径，构建“京津研发、河北转化”链条的新机制新模式，促进科技成果转化的财税、金融、人才、产业、服务等政策创新，中关村自创区和天津自贸区适合向试验区推广复制的先行先</w:t>
      </w:r>
      <w:proofErr w:type="gramStart"/>
      <w:r w:rsidRPr="004748F6">
        <w:rPr>
          <w:rFonts w:ascii="仿宋_GB2312" w:eastAsia="仿宋_GB2312" w:hAnsi="仿宋_GB2312" w:cs="仿宋_GB2312" w:hint="eastAsia"/>
          <w:color w:val="000000"/>
          <w:sz w:val="32"/>
          <w:szCs w:val="32"/>
        </w:rPr>
        <w:t>试政策</w:t>
      </w:r>
      <w:proofErr w:type="gramEnd"/>
      <w:r w:rsidRPr="004748F6">
        <w:rPr>
          <w:rFonts w:ascii="仿宋_GB2312" w:eastAsia="仿宋_GB2312" w:hAnsi="仿宋_GB2312" w:cs="仿宋_GB2312" w:hint="eastAsia"/>
          <w:color w:val="000000"/>
          <w:sz w:val="32"/>
          <w:szCs w:val="32"/>
        </w:rPr>
        <w:t>等开展研究。</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优先主题二：促进创新链、产业链、资金链、政策链、人才链、市场</w:t>
      </w:r>
      <w:proofErr w:type="gramStart"/>
      <w:r w:rsidRPr="004748F6">
        <w:rPr>
          <w:rFonts w:ascii="仿宋_GB2312" w:eastAsia="仿宋_GB2312" w:hAnsi="仿宋_GB2312" w:cs="仿宋_GB2312" w:hint="eastAsia"/>
          <w:b/>
          <w:color w:val="000000"/>
          <w:sz w:val="32"/>
          <w:szCs w:val="32"/>
        </w:rPr>
        <w:t>链六链</w:t>
      </w:r>
      <w:proofErr w:type="gramEnd"/>
      <w:r w:rsidRPr="004748F6">
        <w:rPr>
          <w:rFonts w:ascii="仿宋_GB2312" w:eastAsia="仿宋_GB2312" w:hAnsi="仿宋_GB2312" w:cs="仿宋_GB2312" w:hint="eastAsia"/>
          <w:b/>
          <w:color w:val="000000"/>
          <w:sz w:val="32"/>
          <w:szCs w:val="32"/>
        </w:rPr>
        <w:t>融合研究（指南代码 5040118）</w:t>
      </w:r>
    </w:p>
    <w:p w:rsidR="008707AF" w:rsidRPr="004748F6" w:rsidRDefault="008707AF" w:rsidP="008707AF">
      <w:pPr>
        <w:spacing w:line="600" w:lineRule="exact"/>
        <w:ind w:firstLine="645"/>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调研和梳理我省创新链、产业链、资金链、政策链、人才链、市场</w:t>
      </w:r>
      <w:proofErr w:type="gramStart"/>
      <w:r w:rsidRPr="004748F6">
        <w:rPr>
          <w:rFonts w:ascii="仿宋_GB2312" w:eastAsia="仿宋_GB2312" w:hAnsi="仿宋_GB2312" w:cs="仿宋_GB2312" w:hint="eastAsia"/>
          <w:color w:val="000000"/>
          <w:sz w:val="32"/>
          <w:szCs w:val="32"/>
        </w:rPr>
        <w:t>链六链</w:t>
      </w:r>
      <w:proofErr w:type="gramEnd"/>
      <w:r w:rsidRPr="004748F6">
        <w:rPr>
          <w:rFonts w:ascii="仿宋_GB2312" w:eastAsia="仿宋_GB2312" w:hAnsi="仿宋_GB2312" w:cs="仿宋_GB2312" w:hint="eastAsia"/>
          <w:color w:val="000000"/>
          <w:sz w:val="32"/>
          <w:szCs w:val="32"/>
        </w:rPr>
        <w:t>融合的现状以及存在问题，对比国内主要省市政策措施，分析和总结成功案例，研究提出我省</w:t>
      </w:r>
      <w:proofErr w:type="gramStart"/>
      <w:r w:rsidRPr="004748F6">
        <w:rPr>
          <w:rFonts w:ascii="仿宋_GB2312" w:eastAsia="仿宋_GB2312" w:hAnsi="仿宋_GB2312" w:cs="仿宋_GB2312" w:hint="eastAsia"/>
          <w:color w:val="000000"/>
          <w:sz w:val="32"/>
          <w:szCs w:val="32"/>
        </w:rPr>
        <w:t>促进六链融合</w:t>
      </w:r>
      <w:proofErr w:type="gramEnd"/>
      <w:r w:rsidRPr="004748F6">
        <w:rPr>
          <w:rFonts w:ascii="仿宋_GB2312" w:eastAsia="仿宋_GB2312" w:hAnsi="仿宋_GB2312" w:cs="仿宋_GB2312" w:hint="eastAsia"/>
          <w:color w:val="000000"/>
          <w:sz w:val="32"/>
          <w:szCs w:val="32"/>
        </w:rPr>
        <w:t>的对策建议。</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优先主题三：促进我省高新区、经开区发展的体制机制创新研究（指南代码  5040119）</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围绕贯彻落实全省开发区改革发展会议部署，把开发区加快打造成为重要的经济增长极，</w:t>
      </w:r>
      <w:proofErr w:type="gramStart"/>
      <w:r w:rsidRPr="004748F6">
        <w:rPr>
          <w:rFonts w:ascii="仿宋_GB2312" w:eastAsia="仿宋_GB2312" w:hAnsi="仿宋_GB2312" w:cs="仿宋_GB2312" w:hint="eastAsia"/>
          <w:color w:val="000000"/>
          <w:sz w:val="32"/>
          <w:szCs w:val="32"/>
        </w:rPr>
        <w:t>借鉴省</w:t>
      </w:r>
      <w:proofErr w:type="gramEnd"/>
      <w:r w:rsidRPr="004748F6">
        <w:rPr>
          <w:rFonts w:ascii="仿宋_GB2312" w:eastAsia="仿宋_GB2312" w:hAnsi="仿宋_GB2312" w:cs="仿宋_GB2312" w:hint="eastAsia"/>
          <w:color w:val="000000"/>
          <w:sz w:val="32"/>
          <w:szCs w:val="32"/>
        </w:rPr>
        <w:t>内外高新技术产业</w:t>
      </w:r>
      <w:r w:rsidRPr="004748F6">
        <w:rPr>
          <w:rFonts w:ascii="仿宋_GB2312" w:eastAsia="仿宋_GB2312" w:hAnsi="仿宋_GB2312" w:cs="仿宋_GB2312" w:hint="eastAsia"/>
          <w:color w:val="000000"/>
          <w:sz w:val="32"/>
          <w:szCs w:val="32"/>
        </w:rPr>
        <w:lastRenderedPageBreak/>
        <w:t>开发区、经济开发区建设的先进经验和做法，研究分析制约我省高新区、经开区发展的体制机制障碍，提出有针对性的对策建议。</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w:t>
      </w:r>
      <w:r w:rsidR="00DC2618">
        <w:rPr>
          <w:rFonts w:ascii="仿宋_GB2312" w:eastAsia="仿宋_GB2312" w:hAnsi="仿宋_GB2312" w:cs="仿宋_GB2312" w:hint="eastAsia"/>
          <w:b/>
          <w:color w:val="000000"/>
          <w:sz w:val="32"/>
          <w:szCs w:val="32"/>
        </w:rPr>
        <w:t>四</w:t>
      </w:r>
      <w:r w:rsidRPr="004748F6">
        <w:rPr>
          <w:rFonts w:ascii="仿宋_GB2312" w:eastAsia="仿宋_GB2312" w:hAnsi="仿宋_GB2312" w:cs="仿宋_GB2312" w:hint="eastAsia"/>
          <w:b/>
          <w:color w:val="000000"/>
          <w:sz w:val="32"/>
          <w:szCs w:val="32"/>
        </w:rPr>
        <w:t>：发挥科技创新在供给侧结构性改革中基础、关键和引领作用研究（指南代码  5040120）</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围绕全面推进供给侧结构性改革，分析新常态下科技创新的总体定位、领域拓展、重点调整、模式创新等，提出我省适应新定位的保障措施与机制，为大幅度提供</w:t>
      </w:r>
      <w:proofErr w:type="gramStart"/>
      <w:r w:rsidRPr="004748F6">
        <w:rPr>
          <w:rFonts w:ascii="仿宋_GB2312" w:eastAsia="仿宋_GB2312" w:hAnsi="仿宋_GB2312" w:cs="仿宋_GB2312" w:hint="eastAsia"/>
          <w:color w:val="000000"/>
          <w:sz w:val="32"/>
          <w:szCs w:val="32"/>
        </w:rPr>
        <w:t>有效科技</w:t>
      </w:r>
      <w:proofErr w:type="gramEnd"/>
      <w:r w:rsidRPr="004748F6">
        <w:rPr>
          <w:rFonts w:ascii="仿宋_GB2312" w:eastAsia="仿宋_GB2312" w:hAnsi="仿宋_GB2312" w:cs="仿宋_GB2312" w:hint="eastAsia"/>
          <w:color w:val="000000"/>
          <w:sz w:val="32"/>
          <w:szCs w:val="32"/>
        </w:rPr>
        <w:t>供给，引领供给侧结构性改革提供决策参考。</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w:t>
      </w:r>
      <w:r w:rsidR="00DC2618">
        <w:rPr>
          <w:rFonts w:ascii="仿宋_GB2312" w:eastAsia="仿宋_GB2312" w:hAnsi="仿宋_GB2312" w:cs="仿宋_GB2312" w:hint="eastAsia"/>
          <w:b/>
          <w:color w:val="000000"/>
          <w:sz w:val="32"/>
          <w:szCs w:val="32"/>
        </w:rPr>
        <w:t>五</w:t>
      </w:r>
      <w:r w:rsidRPr="004748F6">
        <w:rPr>
          <w:rFonts w:ascii="仿宋_GB2312" w:eastAsia="仿宋_GB2312" w:hAnsi="仿宋_GB2312" w:cs="仿宋_GB2312" w:hint="eastAsia"/>
          <w:b/>
          <w:color w:val="000000"/>
          <w:sz w:val="32"/>
          <w:szCs w:val="32"/>
        </w:rPr>
        <w:t>：新型研发机构建设研究（指南代码 5040121）</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cs="宋体" w:hint="eastAsia"/>
          <w:color w:val="000000"/>
          <w:kern w:val="0"/>
          <w:sz w:val="32"/>
          <w:szCs w:val="32"/>
          <w:lang w:val="zh-CN"/>
        </w:rPr>
        <w:t>借鉴国内外经验，研究新型研发组织的功能定位、构建模式、运行模式、管理机制和服务模式。</w:t>
      </w:r>
      <w:r w:rsidRPr="004748F6">
        <w:rPr>
          <w:rFonts w:ascii="仿宋_GB2312" w:eastAsia="仿宋_GB2312" w:hAnsi="仿宋_GB2312" w:cs="仿宋_GB2312" w:hint="eastAsia"/>
          <w:color w:val="000000"/>
          <w:sz w:val="32"/>
          <w:szCs w:val="32"/>
        </w:rPr>
        <w:t>对我省新型研发机构建设发展状况、存在问题、应对举措、总体建设目标、主要内容、具体推进措施等提出可行性方案，形成工作指引，供科学决策参考。</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w:t>
      </w:r>
      <w:r w:rsidR="00DC2618">
        <w:rPr>
          <w:rFonts w:ascii="仿宋_GB2312" w:eastAsia="仿宋_GB2312" w:hAnsi="仿宋_GB2312" w:cs="仿宋_GB2312" w:hint="eastAsia"/>
          <w:b/>
          <w:color w:val="000000"/>
          <w:sz w:val="32"/>
          <w:szCs w:val="32"/>
        </w:rPr>
        <w:t>六</w:t>
      </w:r>
      <w:r w:rsidRPr="004748F6">
        <w:rPr>
          <w:rFonts w:ascii="仿宋_GB2312" w:eastAsia="仿宋_GB2312" w:hAnsi="仿宋_GB2312" w:cs="仿宋_GB2312" w:hint="eastAsia"/>
          <w:b/>
          <w:color w:val="000000"/>
          <w:sz w:val="32"/>
          <w:szCs w:val="32"/>
        </w:rPr>
        <w:t>：京津冀区域技术市场建设研究（指南代码 5040122）</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对京津冀技术市场发展情况进行调查总结分析，比较国内外技术市场建设方式特点、条件、优劣势，提出建设京津冀互联互通技术市场的对策建议。</w:t>
      </w:r>
    </w:p>
    <w:p w:rsidR="008707AF" w:rsidRPr="004748F6" w:rsidRDefault="008707AF" w:rsidP="008707AF">
      <w:pPr>
        <w:spacing w:line="600" w:lineRule="exact"/>
        <w:ind w:firstLineChars="200" w:firstLine="643"/>
        <w:rPr>
          <w:rFonts w:ascii="仿宋_GB2312" w:eastAsia="仿宋_GB2312" w:hAnsi="仿宋_GB2312" w:cs="仿宋_GB2312"/>
          <w:color w:val="000000"/>
          <w:sz w:val="32"/>
          <w:szCs w:val="32"/>
        </w:rPr>
      </w:pPr>
      <w:r w:rsidRPr="004748F6">
        <w:rPr>
          <w:rFonts w:ascii="仿宋_GB2312" w:eastAsia="仿宋_GB2312" w:hAnsi="仿宋_GB2312" w:cs="仿宋_GB2312" w:hint="eastAsia"/>
          <w:b/>
          <w:color w:val="000000"/>
          <w:sz w:val="32"/>
          <w:szCs w:val="32"/>
        </w:rPr>
        <w:t>优先主题七：引导企业增加研发投入研究（指南代码 5040123）</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lastRenderedPageBreak/>
        <w:t>调研先进省份企业研发投入的实际情况，在研发准备金制度、创新全补偿、税收扶持政策等方面进行研究，提出我省支持企业增加研发投入的机制和相关配套政策措施建议。</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优先主题八：创业</w:t>
      </w:r>
      <w:r w:rsidRPr="004748F6">
        <w:rPr>
          <w:rFonts w:ascii="仿宋_GB2312" w:eastAsia="仿宋_GB2312" w:hAnsi="仿宋_GB2312" w:cs="仿宋_GB2312"/>
          <w:b/>
          <w:color w:val="000000"/>
          <w:sz w:val="32"/>
          <w:szCs w:val="32"/>
        </w:rPr>
        <w:t>导师服务方式与运行机制研究</w:t>
      </w:r>
      <w:r w:rsidRPr="004748F6">
        <w:rPr>
          <w:rFonts w:ascii="仿宋_GB2312" w:eastAsia="仿宋_GB2312" w:hAnsi="仿宋_GB2312" w:cs="仿宋_GB2312" w:hint="eastAsia"/>
          <w:b/>
          <w:color w:val="000000"/>
          <w:sz w:val="32"/>
          <w:szCs w:val="32"/>
        </w:rPr>
        <w:t>（指南代码 5040124）</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研究创业导师服务的相关政策，调研先进省市创业导师开展情况，提出我省发展创业导师队伍的服务方式与运行机制，建立健全我省创业导师制度。</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优先主题九：京</w:t>
      </w:r>
      <w:proofErr w:type="gramStart"/>
      <w:r w:rsidRPr="004748F6">
        <w:rPr>
          <w:rFonts w:ascii="仿宋_GB2312" w:eastAsia="仿宋_GB2312" w:hAnsi="仿宋_GB2312" w:cs="仿宋_GB2312" w:hint="eastAsia"/>
          <w:b/>
          <w:color w:val="000000"/>
          <w:sz w:val="32"/>
          <w:szCs w:val="32"/>
        </w:rPr>
        <w:t>津向冀技术</w:t>
      </w:r>
      <w:proofErr w:type="gramEnd"/>
      <w:r w:rsidRPr="004748F6">
        <w:rPr>
          <w:rFonts w:ascii="仿宋_GB2312" w:eastAsia="仿宋_GB2312" w:hAnsi="仿宋_GB2312" w:cs="仿宋_GB2312" w:hint="eastAsia"/>
          <w:b/>
          <w:color w:val="000000"/>
          <w:sz w:val="32"/>
          <w:szCs w:val="32"/>
        </w:rPr>
        <w:t>转移的行业分布特征研究（指南代码 5040125）</w:t>
      </w:r>
    </w:p>
    <w:p w:rsidR="008707AF" w:rsidRPr="004748F6" w:rsidRDefault="008707AF" w:rsidP="008707AF">
      <w:pPr>
        <w:pStyle w:val="a3"/>
        <w:spacing w:line="600" w:lineRule="exact"/>
        <w:ind w:firstLine="640"/>
        <w:rPr>
          <w:rFonts w:ascii="仿宋_GB2312" w:eastAsia="仿宋_GB2312" w:hAnsi="仿宋_GB2312" w:cs="仿宋_GB2312"/>
          <w:color w:val="000000"/>
          <w:sz w:val="32"/>
          <w:szCs w:val="32"/>
        </w:rPr>
      </w:pPr>
      <w:r w:rsidRPr="004748F6">
        <w:rPr>
          <w:rFonts w:ascii="仿宋_GB2312" w:eastAsia="仿宋_GB2312" w:hAnsi="仿宋_GB2312" w:cs="仿宋_GB2312"/>
          <w:color w:val="000000"/>
          <w:sz w:val="32"/>
          <w:szCs w:val="32"/>
        </w:rPr>
        <w:t>通过考察</w:t>
      </w:r>
      <w:r w:rsidRPr="004748F6">
        <w:rPr>
          <w:rFonts w:ascii="仿宋_GB2312" w:eastAsia="仿宋_GB2312" w:hAnsi="仿宋_GB2312" w:cs="仿宋_GB2312" w:hint="eastAsia"/>
          <w:color w:val="000000"/>
          <w:sz w:val="32"/>
          <w:szCs w:val="32"/>
        </w:rPr>
        <w:t>京津</w:t>
      </w:r>
      <w:r w:rsidRPr="004748F6">
        <w:rPr>
          <w:rFonts w:ascii="仿宋_GB2312" w:eastAsia="仿宋_GB2312" w:hAnsi="仿宋_GB2312" w:cs="仿宋_GB2312"/>
          <w:color w:val="000000"/>
          <w:sz w:val="32"/>
          <w:szCs w:val="32"/>
        </w:rPr>
        <w:t>两地</w:t>
      </w:r>
      <w:r w:rsidRPr="004748F6">
        <w:rPr>
          <w:rFonts w:ascii="仿宋_GB2312" w:eastAsia="仿宋_GB2312" w:hAnsi="仿宋_GB2312" w:cs="仿宋_GB2312" w:hint="eastAsia"/>
          <w:color w:val="000000"/>
          <w:sz w:val="32"/>
          <w:szCs w:val="32"/>
        </w:rPr>
        <w:t>向我省输出技术的</w:t>
      </w:r>
      <w:r w:rsidRPr="004748F6">
        <w:rPr>
          <w:rFonts w:ascii="仿宋_GB2312" w:eastAsia="仿宋_GB2312" w:hAnsi="仿宋_GB2312" w:cs="仿宋_GB2312"/>
          <w:color w:val="000000"/>
          <w:sz w:val="32"/>
          <w:szCs w:val="32"/>
        </w:rPr>
        <w:t>交易合同数及成交金额的流量与流向,</w:t>
      </w:r>
      <w:r w:rsidRPr="004748F6">
        <w:rPr>
          <w:rFonts w:ascii="仿宋_GB2312" w:eastAsia="仿宋_GB2312" w:hAnsi="仿宋_GB2312" w:cs="仿宋_GB2312" w:hint="eastAsia"/>
          <w:color w:val="000000"/>
          <w:sz w:val="32"/>
          <w:szCs w:val="32"/>
        </w:rPr>
        <w:t xml:space="preserve"> 研究京津高校、科研院所及企业科技成果转移转化的特点，</w:t>
      </w:r>
      <w:r w:rsidRPr="004748F6">
        <w:rPr>
          <w:rFonts w:ascii="仿宋_GB2312" w:eastAsia="仿宋_GB2312" w:hAnsi="仿宋_GB2312" w:cs="仿宋_GB2312"/>
          <w:color w:val="000000"/>
          <w:sz w:val="32"/>
          <w:szCs w:val="32"/>
        </w:rPr>
        <w:t>分析中心城市对周边地区</w:t>
      </w:r>
      <w:r w:rsidRPr="004748F6">
        <w:rPr>
          <w:rFonts w:ascii="仿宋_GB2312" w:eastAsia="仿宋_GB2312" w:hAnsi="仿宋_GB2312" w:cs="仿宋_GB2312" w:hint="eastAsia"/>
          <w:color w:val="000000"/>
          <w:sz w:val="32"/>
          <w:szCs w:val="32"/>
        </w:rPr>
        <w:t>行业</w:t>
      </w:r>
      <w:r w:rsidRPr="004748F6">
        <w:rPr>
          <w:rFonts w:ascii="仿宋_GB2312" w:eastAsia="仿宋_GB2312" w:hAnsi="仿宋_GB2312" w:cs="仿宋_GB2312"/>
          <w:color w:val="000000"/>
          <w:sz w:val="32"/>
          <w:szCs w:val="32"/>
        </w:rPr>
        <w:t>技术创新扩散的强度,</w:t>
      </w:r>
      <w:r w:rsidRPr="004748F6">
        <w:rPr>
          <w:rFonts w:ascii="仿宋_GB2312" w:eastAsia="仿宋_GB2312" w:hAnsi="仿宋_GB2312" w:cs="仿宋_GB2312" w:hint="eastAsia"/>
          <w:color w:val="000000"/>
          <w:sz w:val="32"/>
          <w:szCs w:val="32"/>
        </w:rPr>
        <w:t xml:space="preserve"> 研究京</w:t>
      </w:r>
      <w:proofErr w:type="gramStart"/>
      <w:r w:rsidRPr="004748F6">
        <w:rPr>
          <w:rFonts w:ascii="仿宋_GB2312" w:eastAsia="仿宋_GB2312" w:hAnsi="仿宋_GB2312" w:cs="仿宋_GB2312" w:hint="eastAsia"/>
          <w:color w:val="000000"/>
          <w:sz w:val="32"/>
          <w:szCs w:val="32"/>
        </w:rPr>
        <w:t>津冀间技术</w:t>
      </w:r>
      <w:proofErr w:type="gramEnd"/>
      <w:r w:rsidRPr="004748F6">
        <w:rPr>
          <w:rFonts w:ascii="仿宋_GB2312" w:eastAsia="仿宋_GB2312" w:hAnsi="仿宋_GB2312" w:cs="仿宋_GB2312" w:hint="eastAsia"/>
          <w:color w:val="000000"/>
          <w:sz w:val="32"/>
          <w:szCs w:val="32"/>
        </w:rPr>
        <w:t>转移的实现路径，为制定促进技术成果在我省转移、转化的相关政策提供决策依据。</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优先主题十：我省健康产业科技创新对策研究（指南代码 5040126）</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分析国家健康产业发展思路，研究国内外生物产业发展成功案例，针对我省生物与健康产业现有发展基础、存在问题，全面系统地提出我省健康产业发展的目标、重点领域、重点项目、空间布局和保障措施。</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优先主题十一：基础前沿研究领域遴选与分析研究（指南代码 5040127）</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lastRenderedPageBreak/>
        <w:t>围绕我省新兴产业培育与发展，调研筛选出在各专业领域需要超前部署的前沿科学问题及重点研究领域，提升我省基础研究水平。</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优先主题十二：我</w:t>
      </w:r>
      <w:r w:rsidRPr="004748F6">
        <w:rPr>
          <w:rFonts w:ascii="仿宋_GB2312" w:eastAsia="仿宋_GB2312" w:hAnsi="仿宋_GB2312" w:cs="仿宋_GB2312"/>
          <w:b/>
          <w:color w:val="000000"/>
          <w:sz w:val="32"/>
          <w:szCs w:val="32"/>
        </w:rPr>
        <w:t>省科技企业孵化器</w:t>
      </w:r>
      <w:r w:rsidRPr="004748F6">
        <w:rPr>
          <w:rFonts w:ascii="仿宋_GB2312" w:eastAsia="仿宋_GB2312" w:hAnsi="仿宋_GB2312" w:cs="仿宋_GB2312" w:hint="eastAsia"/>
          <w:b/>
          <w:color w:val="000000"/>
          <w:sz w:val="32"/>
          <w:szCs w:val="32"/>
        </w:rPr>
        <w:t>现状分析及对策研究（指南代码 5040128）</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研究我省</w:t>
      </w:r>
      <w:r w:rsidRPr="004748F6">
        <w:rPr>
          <w:rFonts w:ascii="仿宋_GB2312" w:eastAsia="仿宋_GB2312" w:hAnsi="仿宋_GB2312" w:cs="仿宋_GB2312"/>
          <w:color w:val="000000"/>
          <w:sz w:val="32"/>
          <w:szCs w:val="32"/>
        </w:rPr>
        <w:t>科技企业孵化器</w:t>
      </w:r>
      <w:r w:rsidRPr="004748F6">
        <w:rPr>
          <w:rFonts w:ascii="仿宋_GB2312" w:eastAsia="仿宋_GB2312" w:hAnsi="仿宋_GB2312" w:cs="仿宋_GB2312" w:hint="eastAsia"/>
          <w:color w:val="000000"/>
          <w:sz w:val="32"/>
          <w:szCs w:val="32"/>
        </w:rPr>
        <w:t>现状，对比国内主要省市</w:t>
      </w:r>
      <w:r w:rsidRPr="004748F6">
        <w:rPr>
          <w:rFonts w:ascii="仿宋_GB2312" w:eastAsia="仿宋_GB2312" w:hAnsi="仿宋_GB2312" w:cs="仿宋_GB2312"/>
          <w:color w:val="000000"/>
          <w:sz w:val="32"/>
          <w:szCs w:val="32"/>
        </w:rPr>
        <w:t>科技企业孵化器</w:t>
      </w:r>
      <w:r w:rsidRPr="004748F6">
        <w:rPr>
          <w:rFonts w:ascii="仿宋_GB2312" w:eastAsia="仿宋_GB2312" w:hAnsi="仿宋_GB2312" w:cs="仿宋_GB2312" w:hint="eastAsia"/>
          <w:color w:val="000000"/>
          <w:sz w:val="32"/>
          <w:szCs w:val="32"/>
        </w:rPr>
        <w:t>发展状况和政策措施，分析和总结前期成功企业案例，研究探讨</w:t>
      </w:r>
      <w:r w:rsidRPr="004748F6">
        <w:rPr>
          <w:rFonts w:ascii="仿宋_GB2312" w:eastAsia="仿宋_GB2312" w:hAnsi="仿宋_GB2312" w:cs="仿宋_GB2312"/>
          <w:color w:val="000000"/>
          <w:sz w:val="32"/>
          <w:szCs w:val="32"/>
        </w:rPr>
        <w:t>科技企业孵化器</w:t>
      </w:r>
      <w:r w:rsidRPr="004748F6">
        <w:rPr>
          <w:rFonts w:ascii="仿宋_GB2312" w:eastAsia="仿宋_GB2312" w:hAnsi="仿宋_GB2312" w:cs="仿宋_GB2312" w:hint="eastAsia"/>
          <w:color w:val="000000"/>
          <w:sz w:val="32"/>
          <w:szCs w:val="32"/>
        </w:rPr>
        <w:t>创新发展和快速成长的主要促进因素，提出我省发展</w:t>
      </w:r>
      <w:r w:rsidRPr="004748F6">
        <w:rPr>
          <w:rFonts w:ascii="仿宋_GB2312" w:eastAsia="仿宋_GB2312" w:hAnsi="仿宋_GB2312" w:cs="仿宋_GB2312"/>
          <w:color w:val="000000"/>
          <w:sz w:val="32"/>
          <w:szCs w:val="32"/>
        </w:rPr>
        <w:t>科技企业孵化器</w:t>
      </w:r>
      <w:r w:rsidRPr="004748F6">
        <w:rPr>
          <w:rFonts w:ascii="仿宋_GB2312" w:eastAsia="仿宋_GB2312" w:hAnsi="仿宋_GB2312" w:cs="仿宋_GB2312" w:hint="eastAsia"/>
          <w:color w:val="000000"/>
          <w:sz w:val="32"/>
          <w:szCs w:val="32"/>
        </w:rPr>
        <w:t>的对策建议。</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优先主题十三：互联网金融支持我省科技创新研究（指南代码 5040129）</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宋体" w:cs="AdobeSongStd-Light" w:hint="eastAsia"/>
          <w:color w:val="000000"/>
          <w:kern w:val="0"/>
          <w:sz w:val="32"/>
          <w:szCs w:val="32"/>
        </w:rPr>
        <w:t>挖掘我省科技型中小企业融资难原因，研究如何发挥互联网金融平台作用的机理及效果，结合国家及地方政策实际，提出我省完善投融资机制，破解科技型中小</w:t>
      </w:r>
      <w:proofErr w:type="gramStart"/>
      <w:r w:rsidRPr="004748F6">
        <w:rPr>
          <w:rFonts w:ascii="仿宋_GB2312" w:eastAsia="仿宋_GB2312" w:hAnsi="宋体" w:cs="AdobeSongStd-Light" w:hint="eastAsia"/>
          <w:color w:val="000000"/>
          <w:kern w:val="0"/>
          <w:sz w:val="32"/>
          <w:szCs w:val="32"/>
        </w:rPr>
        <w:t>微企业</w:t>
      </w:r>
      <w:proofErr w:type="gramEnd"/>
      <w:r w:rsidRPr="004748F6">
        <w:rPr>
          <w:rFonts w:ascii="仿宋_GB2312" w:eastAsia="仿宋_GB2312" w:hAnsi="宋体" w:cs="AdobeSongStd-Light" w:hint="eastAsia"/>
          <w:color w:val="000000"/>
          <w:kern w:val="0"/>
          <w:sz w:val="32"/>
          <w:szCs w:val="32"/>
        </w:rPr>
        <w:t>融资难问题的政策建议。</w:t>
      </w:r>
    </w:p>
    <w:p w:rsidR="008707AF" w:rsidRPr="004748F6" w:rsidRDefault="008707AF" w:rsidP="008707AF">
      <w:pPr>
        <w:spacing w:line="600" w:lineRule="exact"/>
        <w:ind w:firstLineChars="200" w:firstLine="643"/>
        <w:rPr>
          <w:rFonts w:ascii="仿宋_GB2312" w:eastAsia="仿宋_GB2312" w:hAnsi="仿宋_GB2312" w:cs="仿宋_GB2312"/>
          <w:color w:val="000000"/>
          <w:sz w:val="32"/>
          <w:szCs w:val="32"/>
        </w:rPr>
      </w:pPr>
      <w:r w:rsidRPr="004748F6">
        <w:rPr>
          <w:rFonts w:ascii="仿宋_GB2312" w:eastAsia="仿宋_GB2312" w:hAnsi="仿宋_GB2312" w:cs="仿宋_GB2312" w:hint="eastAsia"/>
          <w:b/>
          <w:color w:val="000000"/>
          <w:sz w:val="32"/>
          <w:szCs w:val="32"/>
        </w:rPr>
        <w:t>项目安排：</w:t>
      </w:r>
      <w:r w:rsidRPr="004748F6">
        <w:rPr>
          <w:rFonts w:ascii="仿宋_GB2312" w:eastAsia="仿宋_GB2312" w:hAnsi="仿宋_GB2312" w:cs="仿宋_GB2312" w:hint="eastAsia"/>
          <w:color w:val="000000"/>
          <w:sz w:val="32"/>
          <w:szCs w:val="32"/>
        </w:rPr>
        <w:t>每个优先主题资助2项以内。</w:t>
      </w:r>
    </w:p>
    <w:p w:rsidR="008707AF" w:rsidRPr="004748F6" w:rsidRDefault="008707AF" w:rsidP="008707AF">
      <w:pPr>
        <w:spacing w:line="600" w:lineRule="exact"/>
        <w:ind w:firstLineChars="200" w:firstLine="643"/>
        <w:rPr>
          <w:rFonts w:ascii="黑体" w:eastAsia="黑体" w:hAnsi="黑体" w:cs="仿宋_GB2312"/>
          <w:color w:val="000000"/>
          <w:sz w:val="32"/>
          <w:szCs w:val="32"/>
        </w:rPr>
      </w:pPr>
      <w:r w:rsidRPr="004748F6">
        <w:rPr>
          <w:rFonts w:ascii="仿宋_GB2312" w:eastAsia="仿宋_GB2312" w:hAnsi="仿宋_GB2312" w:cs="仿宋_GB2312" w:hint="eastAsia"/>
          <w:b/>
          <w:color w:val="000000"/>
          <w:sz w:val="32"/>
          <w:szCs w:val="32"/>
        </w:rPr>
        <w:t>申报要求：</w:t>
      </w:r>
      <w:r w:rsidRPr="004748F6">
        <w:rPr>
          <w:rFonts w:ascii="黑体" w:eastAsia="黑体" w:hAnsi="黑体" w:cs="仿宋_GB2312" w:hint="eastAsia"/>
          <w:color w:val="000000"/>
          <w:sz w:val="32"/>
          <w:szCs w:val="32"/>
        </w:rPr>
        <w:t xml:space="preserve">  </w:t>
      </w:r>
    </w:p>
    <w:p w:rsidR="008707AF" w:rsidRPr="004748F6" w:rsidRDefault="008707AF" w:rsidP="008707AF">
      <w:pPr>
        <w:spacing w:line="600" w:lineRule="exact"/>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 xml:space="preserve">   （1</w:t>
      </w:r>
      <w:r w:rsidRPr="004748F6">
        <w:rPr>
          <w:rFonts w:ascii="仿宋_GB2312" w:eastAsia="仿宋_GB2312" w:hAnsi="仿宋_GB2312" w:cs="仿宋_GB2312"/>
          <w:color w:val="000000"/>
          <w:sz w:val="32"/>
          <w:szCs w:val="32"/>
        </w:rPr>
        <w:t>）</w:t>
      </w:r>
      <w:r w:rsidRPr="004748F6">
        <w:rPr>
          <w:rFonts w:ascii="仿宋_GB2312" w:eastAsia="仿宋_GB2312" w:hAnsi="仿宋_GB2312" w:cs="仿宋_GB2312" w:hint="eastAsia"/>
          <w:color w:val="000000"/>
          <w:sz w:val="32"/>
          <w:szCs w:val="32"/>
        </w:rPr>
        <w:t>项目负责人应具有副高级（含）以上专业技术职称或具有博士学位，具有独立开展及组织研究工作的能力。</w:t>
      </w:r>
    </w:p>
    <w:p w:rsidR="008707AF" w:rsidRPr="004748F6" w:rsidRDefault="008707AF" w:rsidP="008707AF">
      <w:pPr>
        <w:spacing w:line="600" w:lineRule="exact"/>
        <w:ind w:firstLineChars="150" w:firstLine="48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（2）为促进软科学成果的应用，软科学研究项目应具有针对性，申报时明确研究成果应用部门，鼓励与地方政府或有关职能部门联合申报。</w:t>
      </w:r>
    </w:p>
    <w:p w:rsidR="008707AF" w:rsidRPr="004748F6" w:rsidRDefault="008707AF" w:rsidP="008707AF">
      <w:pPr>
        <w:spacing w:line="600" w:lineRule="exact"/>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 xml:space="preserve">   （3）申报项目应提出具有创新性、针对性和可操作性的</w:t>
      </w:r>
      <w:r w:rsidRPr="004748F6">
        <w:rPr>
          <w:rFonts w:ascii="仿宋_GB2312" w:eastAsia="仿宋_GB2312" w:hAnsi="仿宋_GB2312" w:cs="仿宋_GB2312" w:hint="eastAsia"/>
          <w:color w:val="000000"/>
          <w:sz w:val="32"/>
          <w:szCs w:val="32"/>
        </w:rPr>
        <w:lastRenderedPageBreak/>
        <w:t>方案，并提出初步的对策与措施。申报项目和研究报告引用或提供的数据应为真实、权威的最新数据。</w:t>
      </w:r>
    </w:p>
    <w:p w:rsidR="008707AF" w:rsidRPr="004748F6" w:rsidRDefault="008707AF" w:rsidP="008707AF">
      <w:pPr>
        <w:spacing w:line="600" w:lineRule="exact"/>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 xml:space="preserve">   （4）根据优先主题内容，选择关键点、难点问题，自主命题进行申报。</w:t>
      </w:r>
    </w:p>
    <w:p w:rsidR="008707AF" w:rsidRPr="004748F6" w:rsidRDefault="008707AF" w:rsidP="008707AF">
      <w:pPr>
        <w:spacing w:line="600" w:lineRule="exact"/>
        <w:ind w:firstLineChars="150" w:firstLine="48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（5）</w:t>
      </w:r>
      <w:r w:rsidR="00F92C71" w:rsidRPr="00827C9E">
        <w:rPr>
          <w:rFonts w:ascii="仿宋_GB2312" w:eastAsia="仿宋_GB2312" w:hAnsi="仿宋_GB2312" w:cs="仿宋_GB2312" w:hint="eastAsia"/>
          <w:sz w:val="32"/>
          <w:szCs w:val="32"/>
        </w:rPr>
        <w:t>结题时，</w:t>
      </w:r>
      <w:r w:rsidRPr="004748F6">
        <w:rPr>
          <w:rFonts w:ascii="仿宋_GB2312" w:eastAsia="仿宋_GB2312" w:hAnsi="仿宋_GB2312" w:cs="仿宋_GB2312" w:hint="eastAsia"/>
          <w:color w:val="000000"/>
          <w:sz w:val="32"/>
          <w:szCs w:val="32"/>
        </w:rPr>
        <w:t>研究成果应达到下列条件之一：</w:t>
      </w:r>
    </w:p>
    <w:p w:rsidR="008707AF" w:rsidRPr="004748F6" w:rsidRDefault="008707AF" w:rsidP="008707AF">
      <w:pPr>
        <w:spacing w:line="600" w:lineRule="exact"/>
        <w:ind w:firstLineChars="250" w:firstLine="80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取得具有重大决策咨询作用的软科学研究成果一项以上，成果得到省级领导或设区市党委政府、省直部门主要领导批示（或核心内容在其制定政策文件时被采纳应用）；取得一项以上在《河北日报》、《科技日报》、《人民日报》等报刊发表的研究成果。</w:t>
      </w:r>
    </w:p>
    <w:p w:rsidR="008707AF" w:rsidRPr="004748F6" w:rsidRDefault="008707AF" w:rsidP="008707AF">
      <w:pPr>
        <w:spacing w:line="600" w:lineRule="exact"/>
        <w:ind w:firstLineChars="200" w:firstLine="643"/>
        <w:rPr>
          <w:rFonts w:ascii="仿宋_GB2312" w:eastAsia="仿宋_GB2312" w:hAnsi="仿宋_GB2312" w:cs="仿宋_GB2312"/>
          <w:color w:val="000000"/>
          <w:sz w:val="32"/>
          <w:szCs w:val="32"/>
        </w:rPr>
      </w:pPr>
      <w:r w:rsidRPr="004748F6">
        <w:rPr>
          <w:rFonts w:ascii="仿宋_GB2312" w:eastAsia="仿宋_GB2312" w:hAnsi="仿宋_GB2312" w:cs="仿宋_GB2312" w:hint="eastAsia"/>
          <w:b/>
          <w:color w:val="000000"/>
          <w:sz w:val="32"/>
          <w:szCs w:val="32"/>
        </w:rPr>
        <w:t>申报材料：</w:t>
      </w:r>
      <w:r w:rsidRPr="004748F6">
        <w:rPr>
          <w:rFonts w:ascii="仿宋_GB2312" w:eastAsia="仿宋_GB2312" w:hAnsi="仿宋_GB2312" w:cs="仿宋_GB2312" w:hint="eastAsia"/>
          <w:color w:val="000000"/>
          <w:sz w:val="32"/>
          <w:szCs w:val="32"/>
        </w:rPr>
        <w:t>《河北省创新能力提升计划项目申请书（科技创新政策保障工程）》</w:t>
      </w:r>
    </w:p>
    <w:p w:rsidR="008707AF" w:rsidRPr="004748F6" w:rsidRDefault="008707AF" w:rsidP="008707AF">
      <w:pPr>
        <w:spacing w:line="600" w:lineRule="exact"/>
        <w:rPr>
          <w:rFonts w:ascii="仿宋_GB2312" w:eastAsia="仿宋_GB2312" w:hAnsi="仿宋_GB2312" w:cs="仿宋_GB2312"/>
          <w:color w:val="000000"/>
          <w:sz w:val="32"/>
          <w:szCs w:val="32"/>
        </w:rPr>
      </w:pP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3、后补助研究项目</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w:t>
      </w:r>
      <w:proofErr w:type="gramStart"/>
      <w:r w:rsidRPr="004748F6">
        <w:rPr>
          <w:rFonts w:ascii="仿宋_GB2312" w:eastAsia="仿宋_GB2312" w:hAnsi="仿宋_GB2312" w:cs="仿宋_GB2312" w:hint="eastAsia"/>
          <w:b/>
          <w:color w:val="000000"/>
          <w:sz w:val="32"/>
          <w:szCs w:val="32"/>
        </w:rPr>
        <w:t>一</w:t>
      </w:r>
      <w:proofErr w:type="gramEnd"/>
      <w:r w:rsidRPr="004748F6">
        <w:rPr>
          <w:rFonts w:ascii="仿宋_GB2312" w:eastAsia="仿宋_GB2312" w:hAnsi="仿宋_GB2312" w:cs="仿宋_GB2312" w:hint="eastAsia"/>
          <w:b/>
          <w:color w:val="000000"/>
          <w:sz w:val="32"/>
          <w:szCs w:val="32"/>
        </w:rPr>
        <w:t>：创新型县市建设布局与指标体系研究（指南代码 5040130）</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调研分析我省县市基本情况，对比国内主要省市创新型县市指标体系构建情况，提出我省创新型县市指标体系，形成工作指引。</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优先主题二：科研机构创新绩效评价体系研究（指南代码 5040131）</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按照基础前沿研究、技术开发、成果推广应用等不同类别，制定我省高校和公益类科研院所绩效评价指标，形成面</w:t>
      </w:r>
      <w:r w:rsidRPr="004748F6">
        <w:rPr>
          <w:rFonts w:ascii="仿宋_GB2312" w:eastAsia="仿宋_GB2312" w:hAnsi="仿宋_GB2312" w:cs="仿宋_GB2312" w:hint="eastAsia"/>
          <w:color w:val="000000"/>
          <w:sz w:val="32"/>
          <w:szCs w:val="32"/>
        </w:rPr>
        <w:lastRenderedPageBreak/>
        <w:t>向科研单位的评价指标体系，为建立财政支持的科研机构绩效拨款制度提供决策参考；研究对从事行业共性技术研究和市场经营活动的转制科研院所科研活动绩效评价标准，形成科研活动绩效评价体系，为制定转制类科研院所科研活动绩效评价财政支持制度提供决策参考。</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优先主题三：激发科研院所创新活力的体制机制分析研究（指南代码 5040132）</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研究国内外激发科研院所创新活力的成功案例，针对我省科研院所创新活力的现有情况、存在问题，全面系统地提出我省激发科研院所创新活力的重点措施等。</w:t>
      </w:r>
    </w:p>
    <w:p w:rsidR="008707AF" w:rsidRPr="004748F6" w:rsidRDefault="008707AF" w:rsidP="008707AF">
      <w:pPr>
        <w:spacing w:line="600" w:lineRule="exact"/>
        <w:ind w:firstLineChars="224" w:firstLine="720"/>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优先主题四：《河北省促进科技成果转化条例》释义研究（指南代码 5040133）</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《河北省促进科技成果转化条例》将于近期颁布，研究编写《条例》释义，对重要制度措施进行解读，推进法规的落实落地。</w:t>
      </w:r>
    </w:p>
    <w:p w:rsidR="008707AF" w:rsidRPr="004748F6" w:rsidRDefault="008707AF" w:rsidP="008707AF">
      <w:pPr>
        <w:spacing w:line="600" w:lineRule="exact"/>
        <w:ind w:firstLineChars="224" w:firstLine="720"/>
        <w:rPr>
          <w:rFonts w:ascii="仿宋_GB2312" w:eastAsia="仿宋_GB2312" w:hAnsi="仿宋_GB2312" w:cs="仿宋_GB2312"/>
          <w:b/>
          <w:color w:val="000000"/>
          <w:sz w:val="32"/>
          <w:szCs w:val="32"/>
        </w:rPr>
      </w:pPr>
      <w:r w:rsidRPr="004748F6">
        <w:rPr>
          <w:rFonts w:ascii="仿宋_GB2312" w:eastAsia="仿宋_GB2312" w:hAnsi="宋体" w:hint="eastAsia"/>
          <w:b/>
          <w:color w:val="000000"/>
          <w:sz w:val="32"/>
          <w:szCs w:val="32"/>
        </w:rPr>
        <w:t>优先主题五：我省中医传统特色诊疗技术传承与保护对策研究</w:t>
      </w:r>
      <w:r w:rsidRPr="004748F6">
        <w:rPr>
          <w:rFonts w:ascii="仿宋_GB2312" w:eastAsia="仿宋_GB2312" w:hAnsi="仿宋_GB2312" w:cs="仿宋_GB2312" w:hint="eastAsia"/>
          <w:b/>
          <w:color w:val="000000"/>
          <w:sz w:val="32"/>
          <w:szCs w:val="32"/>
        </w:rPr>
        <w:t>（指南代码 5040134）</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研究我省中医传统特色诊疗技术保护方面相关政策和要求，针对现有发展基础、存在问题，探讨中医传统特色诊疗技术保护的相关对策，为补充完善已有的措施和办法，研究制定新的保护政策和法规提供依据和支持，推动我省中医药事业的发展。</w:t>
      </w: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优先主题六：</w:t>
      </w:r>
      <w:r w:rsidRPr="004748F6">
        <w:rPr>
          <w:rFonts w:ascii="仿宋_GB2312" w:eastAsia="仿宋_GB2312" w:hAnsi="仿宋_GB2312" w:cs="仿宋_GB2312"/>
          <w:b/>
          <w:color w:val="000000"/>
          <w:sz w:val="32"/>
          <w:szCs w:val="32"/>
        </w:rPr>
        <w:t>促进</w:t>
      </w:r>
      <w:r w:rsidRPr="004748F6">
        <w:rPr>
          <w:rFonts w:ascii="仿宋_GB2312" w:eastAsia="仿宋_GB2312" w:hAnsi="仿宋_GB2312" w:cs="仿宋_GB2312" w:hint="eastAsia"/>
          <w:b/>
          <w:color w:val="000000"/>
          <w:sz w:val="32"/>
          <w:szCs w:val="32"/>
        </w:rPr>
        <w:t>科技创新</w:t>
      </w:r>
      <w:r w:rsidRPr="004748F6">
        <w:rPr>
          <w:rFonts w:ascii="仿宋_GB2312" w:eastAsia="仿宋_GB2312" w:hAnsi="仿宋_GB2312" w:cs="仿宋_GB2312"/>
          <w:b/>
          <w:color w:val="000000"/>
          <w:sz w:val="32"/>
          <w:szCs w:val="32"/>
        </w:rPr>
        <w:t>创业活跃度</w:t>
      </w:r>
      <w:r w:rsidRPr="004748F6">
        <w:rPr>
          <w:rFonts w:ascii="仿宋_GB2312" w:eastAsia="仿宋_GB2312" w:hAnsi="仿宋_GB2312" w:cs="仿宋_GB2312" w:hint="eastAsia"/>
          <w:b/>
          <w:color w:val="000000"/>
          <w:sz w:val="32"/>
          <w:szCs w:val="32"/>
        </w:rPr>
        <w:t>问题</w:t>
      </w:r>
      <w:r w:rsidRPr="004748F6">
        <w:rPr>
          <w:rFonts w:ascii="仿宋_GB2312" w:eastAsia="仿宋_GB2312" w:hAnsi="仿宋_GB2312" w:cs="仿宋_GB2312"/>
          <w:b/>
          <w:color w:val="000000"/>
          <w:sz w:val="32"/>
          <w:szCs w:val="32"/>
        </w:rPr>
        <w:t>研究</w:t>
      </w:r>
      <w:r w:rsidRPr="004748F6">
        <w:rPr>
          <w:rFonts w:ascii="仿宋_GB2312" w:eastAsia="仿宋_GB2312" w:hAnsi="仿宋_GB2312" w:cs="仿宋_GB2312" w:hint="eastAsia"/>
          <w:b/>
          <w:color w:val="000000"/>
          <w:sz w:val="32"/>
          <w:szCs w:val="32"/>
        </w:rPr>
        <w:t>（指南</w:t>
      </w:r>
      <w:r w:rsidRPr="004748F6">
        <w:rPr>
          <w:rFonts w:ascii="仿宋_GB2312" w:eastAsia="仿宋_GB2312" w:hAnsi="仿宋_GB2312" w:cs="仿宋_GB2312" w:hint="eastAsia"/>
          <w:b/>
          <w:color w:val="000000"/>
          <w:sz w:val="32"/>
          <w:szCs w:val="32"/>
        </w:rPr>
        <w:lastRenderedPageBreak/>
        <w:t>代码 5040135）</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2015年度省级科技自筹经费计划（</w:t>
      </w:r>
      <w:proofErr w:type="gramStart"/>
      <w:r w:rsidRPr="004748F6">
        <w:rPr>
          <w:rFonts w:ascii="仿宋_GB2312" w:eastAsia="仿宋_GB2312" w:hAnsi="仿宋_GB2312" w:cs="仿宋_GB2312" w:hint="eastAsia"/>
          <w:color w:val="000000"/>
          <w:sz w:val="32"/>
          <w:szCs w:val="32"/>
        </w:rPr>
        <w:t>冀科计</w:t>
      </w:r>
      <w:proofErr w:type="gramEnd"/>
      <w:r w:rsidRPr="004748F6">
        <w:rPr>
          <w:rFonts w:ascii="仿宋_GB2312" w:eastAsia="仿宋_GB2312" w:hAnsi="仿宋_GB2312" w:cs="仿宋_GB2312" w:hint="eastAsia"/>
          <w:color w:val="000000"/>
          <w:sz w:val="32"/>
          <w:szCs w:val="32"/>
        </w:rPr>
        <w:t>〔2015〕19号通知）中，围绕推进以科技创新为核心的全面创新，促进大众创业、万众创新进行研究，并已通过验收，成果具有重要借鉴参考价值的科技计划项目，择优给予支持。</w:t>
      </w:r>
    </w:p>
    <w:p w:rsidR="008707AF" w:rsidRPr="004748F6" w:rsidRDefault="008707AF" w:rsidP="008707AF">
      <w:pPr>
        <w:spacing w:line="600" w:lineRule="exact"/>
        <w:ind w:firstLineChars="200" w:firstLine="643"/>
        <w:rPr>
          <w:rFonts w:ascii="仿宋_GB2312" w:eastAsia="仿宋_GB2312" w:hAnsi="仿宋_GB2312" w:cs="仿宋_GB2312"/>
          <w:color w:val="000000"/>
          <w:sz w:val="32"/>
          <w:szCs w:val="32"/>
        </w:rPr>
      </w:pPr>
      <w:r w:rsidRPr="004748F6">
        <w:rPr>
          <w:rFonts w:ascii="仿宋_GB2312" w:eastAsia="仿宋_GB2312" w:hAnsi="仿宋_GB2312" w:cs="仿宋_GB2312" w:hint="eastAsia"/>
          <w:b/>
          <w:color w:val="000000"/>
          <w:sz w:val="32"/>
          <w:szCs w:val="32"/>
        </w:rPr>
        <w:t>项目安排：</w:t>
      </w:r>
      <w:r w:rsidRPr="004748F6">
        <w:rPr>
          <w:rFonts w:ascii="仿宋_GB2312" w:eastAsia="仿宋_GB2312" w:hAnsi="黑体" w:cs="仿宋_GB2312" w:hint="eastAsia"/>
          <w:color w:val="000000"/>
          <w:sz w:val="32"/>
          <w:szCs w:val="32"/>
        </w:rPr>
        <w:t>优先主题1</w:t>
      </w:r>
      <w:r w:rsidRPr="004748F6">
        <w:rPr>
          <w:rFonts w:ascii="仿宋_GB2312" w:eastAsia="仿宋_GB2312" w:hAnsi="仿宋_GB2312" w:cs="仿宋_GB2312" w:hint="eastAsia"/>
          <w:color w:val="000000"/>
          <w:sz w:val="32"/>
          <w:szCs w:val="32"/>
        </w:rPr>
        <w:t>～</w:t>
      </w:r>
      <w:r w:rsidRPr="004748F6">
        <w:rPr>
          <w:rFonts w:ascii="仿宋_GB2312" w:eastAsia="仿宋_GB2312" w:hAnsi="黑体" w:cs="仿宋_GB2312" w:hint="eastAsia"/>
          <w:color w:val="000000"/>
          <w:sz w:val="32"/>
          <w:szCs w:val="32"/>
        </w:rPr>
        <w:t>5</w:t>
      </w:r>
      <w:proofErr w:type="gramStart"/>
      <w:r w:rsidRPr="004748F6">
        <w:rPr>
          <w:rFonts w:ascii="仿宋_GB2312" w:eastAsia="仿宋_GB2312" w:hAnsi="黑体" w:cs="仿宋_GB2312" w:hint="eastAsia"/>
          <w:color w:val="000000"/>
          <w:sz w:val="32"/>
          <w:szCs w:val="32"/>
        </w:rPr>
        <w:t>各</w:t>
      </w:r>
      <w:proofErr w:type="gramEnd"/>
      <w:r w:rsidRPr="004748F6">
        <w:rPr>
          <w:rFonts w:ascii="仿宋_GB2312" w:eastAsia="仿宋_GB2312" w:hAnsi="仿宋_GB2312" w:cs="仿宋_GB2312" w:hint="eastAsia"/>
          <w:color w:val="000000"/>
          <w:sz w:val="32"/>
          <w:szCs w:val="32"/>
        </w:rPr>
        <w:t>资助2项以内；</w:t>
      </w:r>
      <w:r w:rsidRPr="004748F6">
        <w:rPr>
          <w:rFonts w:ascii="仿宋_GB2312" w:eastAsia="仿宋_GB2312" w:hAnsi="黑体" w:cs="仿宋_GB2312" w:hint="eastAsia"/>
          <w:color w:val="000000"/>
          <w:sz w:val="32"/>
          <w:szCs w:val="32"/>
        </w:rPr>
        <w:t>优先主题6</w:t>
      </w:r>
      <w:r w:rsidRPr="004748F6">
        <w:rPr>
          <w:rFonts w:ascii="仿宋_GB2312" w:eastAsia="仿宋_GB2312" w:hAnsi="仿宋_GB2312" w:cs="仿宋_GB2312" w:hint="eastAsia"/>
          <w:color w:val="000000"/>
          <w:sz w:val="32"/>
          <w:szCs w:val="32"/>
        </w:rPr>
        <w:t>资助10项左右。</w:t>
      </w:r>
    </w:p>
    <w:p w:rsidR="008707AF" w:rsidRPr="004748F6" w:rsidRDefault="008707AF" w:rsidP="008707AF">
      <w:pPr>
        <w:spacing w:line="600" w:lineRule="exact"/>
        <w:ind w:firstLineChars="200" w:firstLine="643"/>
        <w:rPr>
          <w:rFonts w:ascii="黑体" w:eastAsia="黑体" w:hAnsi="黑体" w:cs="仿宋_GB2312"/>
          <w:color w:val="000000"/>
          <w:sz w:val="32"/>
          <w:szCs w:val="32"/>
        </w:rPr>
      </w:pPr>
      <w:r w:rsidRPr="004748F6">
        <w:rPr>
          <w:rFonts w:ascii="仿宋_GB2312" w:eastAsia="仿宋_GB2312" w:hAnsi="仿宋_GB2312" w:cs="仿宋_GB2312" w:hint="eastAsia"/>
          <w:b/>
          <w:color w:val="000000"/>
          <w:sz w:val="32"/>
          <w:szCs w:val="32"/>
        </w:rPr>
        <w:t>申报要求：</w:t>
      </w:r>
      <w:r w:rsidRPr="004748F6">
        <w:rPr>
          <w:rFonts w:ascii="黑体" w:eastAsia="黑体" w:hAnsi="黑体" w:cs="仿宋_GB2312" w:hint="eastAsia"/>
          <w:color w:val="000000"/>
          <w:sz w:val="32"/>
          <w:szCs w:val="32"/>
        </w:rPr>
        <w:t xml:space="preserve"> </w:t>
      </w:r>
    </w:p>
    <w:p w:rsidR="008707AF" w:rsidRPr="004748F6" w:rsidRDefault="008707AF" w:rsidP="008707AF">
      <w:pPr>
        <w:spacing w:line="600" w:lineRule="exact"/>
        <w:ind w:firstLineChars="200" w:firstLine="640"/>
        <w:rPr>
          <w:rFonts w:ascii="仿宋_GB2312" w:eastAsia="仿宋_GB2312" w:hAnsi="黑体" w:cs="仿宋_GB2312"/>
          <w:color w:val="000000"/>
          <w:sz w:val="32"/>
          <w:szCs w:val="32"/>
        </w:rPr>
      </w:pPr>
      <w:r w:rsidRPr="004748F6">
        <w:rPr>
          <w:rFonts w:ascii="仿宋_GB2312" w:eastAsia="仿宋_GB2312" w:hAnsi="黑体" w:cs="仿宋_GB2312" w:hint="eastAsia"/>
          <w:color w:val="000000"/>
          <w:sz w:val="32"/>
          <w:szCs w:val="32"/>
        </w:rPr>
        <w:t>优先主题1</w:t>
      </w:r>
      <w:r w:rsidRPr="004748F6">
        <w:rPr>
          <w:rFonts w:ascii="仿宋_GB2312" w:eastAsia="仿宋_GB2312" w:hAnsi="仿宋_GB2312" w:cs="仿宋_GB2312" w:hint="eastAsia"/>
          <w:color w:val="000000"/>
          <w:sz w:val="32"/>
          <w:szCs w:val="32"/>
        </w:rPr>
        <w:t>～</w:t>
      </w:r>
      <w:r w:rsidRPr="004748F6">
        <w:rPr>
          <w:rFonts w:ascii="仿宋_GB2312" w:eastAsia="仿宋_GB2312" w:hAnsi="黑体" w:cs="仿宋_GB2312" w:hint="eastAsia"/>
          <w:color w:val="000000"/>
          <w:sz w:val="32"/>
          <w:szCs w:val="32"/>
        </w:rPr>
        <w:t>5申报要求：研究成果已经形成系统性研究报告，具有明确的研究结论。原则上项目名称与优先主题名称保持一致。</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黑体" w:cs="仿宋_GB2312" w:hint="eastAsia"/>
          <w:color w:val="000000"/>
          <w:sz w:val="32"/>
          <w:szCs w:val="32"/>
        </w:rPr>
        <w:t>优先主题6申报要求：</w:t>
      </w:r>
      <w:r w:rsidRPr="004748F6">
        <w:rPr>
          <w:rFonts w:ascii="仿宋_GB2312" w:eastAsia="仿宋_GB2312" w:hAnsi="仿宋_GB2312" w:cs="仿宋_GB2312" w:hint="eastAsia"/>
          <w:color w:val="000000"/>
          <w:sz w:val="32"/>
          <w:szCs w:val="32"/>
        </w:rPr>
        <w:t>已取得的研究成果应达到下列条件之一：取得具有重大决策咨询作用的软科学研究成果一项以上，成果得到省级领导或设区市党委政府、省直部门主要领导批示（或核心内容在其制定政策文件时被采纳应用）；取得一项以上在《河北日报》、《科技日报》、《人民日报》等报刊发表的研究成果；取得一篇以上在中文核心期刊正式发表的论文。</w:t>
      </w:r>
    </w:p>
    <w:p w:rsidR="008707AF" w:rsidRPr="004748F6" w:rsidRDefault="008707AF" w:rsidP="008707AF">
      <w:pPr>
        <w:spacing w:line="600" w:lineRule="exact"/>
        <w:ind w:firstLineChars="200" w:firstLine="643"/>
        <w:rPr>
          <w:rFonts w:ascii="仿宋_GB2312" w:eastAsia="仿宋_GB2312" w:hAnsi="仿宋_GB2312" w:cs="仿宋_GB2312"/>
          <w:color w:val="000000"/>
          <w:sz w:val="32"/>
          <w:szCs w:val="32"/>
        </w:rPr>
      </w:pPr>
      <w:r w:rsidRPr="004748F6">
        <w:rPr>
          <w:rFonts w:ascii="仿宋_GB2312" w:eastAsia="仿宋_GB2312" w:hAnsi="仿宋_GB2312" w:cs="仿宋_GB2312" w:hint="eastAsia"/>
          <w:b/>
          <w:color w:val="000000"/>
          <w:sz w:val="32"/>
          <w:szCs w:val="32"/>
        </w:rPr>
        <w:t>申报材料：</w:t>
      </w:r>
      <w:r w:rsidRPr="004748F6">
        <w:rPr>
          <w:rFonts w:ascii="仿宋_GB2312" w:eastAsia="仿宋_GB2312" w:hAnsi="仿宋_GB2312" w:cs="仿宋_GB2312" w:hint="eastAsia"/>
          <w:color w:val="000000"/>
          <w:sz w:val="32"/>
          <w:szCs w:val="32"/>
        </w:rPr>
        <w:t>《河北省软科学研究后补助项目申请书》</w:t>
      </w:r>
    </w:p>
    <w:p w:rsidR="008707AF" w:rsidRPr="004748F6" w:rsidRDefault="008707AF" w:rsidP="008707AF">
      <w:pPr>
        <w:spacing w:line="600" w:lineRule="exact"/>
        <w:rPr>
          <w:rFonts w:ascii="仿宋_GB2312" w:eastAsia="仿宋_GB2312" w:hAnsi="仿宋_GB2312" w:cs="仿宋_GB2312"/>
          <w:color w:val="000000"/>
          <w:sz w:val="32"/>
          <w:szCs w:val="32"/>
        </w:rPr>
      </w:pPr>
    </w:p>
    <w:p w:rsidR="008707AF" w:rsidRPr="004748F6" w:rsidRDefault="008707AF" w:rsidP="008707AF">
      <w:pPr>
        <w:spacing w:line="600" w:lineRule="exact"/>
        <w:ind w:firstLineChars="200" w:firstLine="643"/>
        <w:rPr>
          <w:rFonts w:ascii="仿宋_GB2312" w:eastAsia="仿宋_GB2312" w:hAnsi="仿宋_GB2312" w:cs="仿宋_GB2312"/>
          <w:b/>
          <w:color w:val="000000"/>
          <w:sz w:val="32"/>
          <w:szCs w:val="32"/>
        </w:rPr>
      </w:pPr>
      <w:r w:rsidRPr="004748F6">
        <w:rPr>
          <w:rFonts w:ascii="仿宋_GB2312" w:eastAsia="仿宋_GB2312" w:hAnsi="仿宋_GB2312" w:cs="仿宋_GB2312" w:hint="eastAsia"/>
          <w:b/>
          <w:color w:val="000000"/>
          <w:sz w:val="32"/>
          <w:szCs w:val="32"/>
        </w:rPr>
        <w:t>4、软科学研究青年人才培养项目（指南代码 5040136）</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支持青年软科学研究人员在以上优先主题范围内自由选题，开展关键问题研究，旨在培养软科学研究青年人员独</w:t>
      </w:r>
      <w:r w:rsidRPr="004748F6">
        <w:rPr>
          <w:rFonts w:ascii="仿宋_GB2312" w:eastAsia="仿宋_GB2312" w:hAnsi="仿宋_GB2312" w:cs="仿宋_GB2312" w:hint="eastAsia"/>
          <w:color w:val="000000"/>
          <w:sz w:val="32"/>
          <w:szCs w:val="32"/>
        </w:rPr>
        <w:lastRenderedPageBreak/>
        <w:t>立主持软科学项目和进行创新研究的能力，培育软科学研究人才梯队。</w:t>
      </w:r>
    </w:p>
    <w:p w:rsidR="008707AF" w:rsidRPr="004748F6" w:rsidRDefault="008707AF" w:rsidP="008707AF">
      <w:pPr>
        <w:spacing w:line="600" w:lineRule="exact"/>
        <w:ind w:firstLineChars="200" w:firstLine="643"/>
        <w:rPr>
          <w:rFonts w:ascii="仿宋_GB2312" w:eastAsia="仿宋_GB2312" w:hAnsi="仿宋_GB2312" w:cs="仿宋_GB2312"/>
          <w:color w:val="000000"/>
          <w:sz w:val="32"/>
          <w:szCs w:val="32"/>
        </w:rPr>
      </w:pPr>
      <w:r w:rsidRPr="004748F6">
        <w:rPr>
          <w:rFonts w:ascii="仿宋_GB2312" w:eastAsia="仿宋_GB2312" w:hAnsi="仿宋_GB2312" w:cs="仿宋_GB2312" w:hint="eastAsia"/>
          <w:b/>
          <w:color w:val="000000"/>
          <w:sz w:val="32"/>
          <w:szCs w:val="32"/>
        </w:rPr>
        <w:t>项目安排：</w:t>
      </w:r>
      <w:r w:rsidRPr="004748F6">
        <w:rPr>
          <w:rFonts w:ascii="仿宋_GB2312" w:eastAsia="仿宋_GB2312" w:hAnsi="仿宋_GB2312" w:cs="仿宋_GB2312" w:hint="eastAsia"/>
          <w:color w:val="000000"/>
          <w:sz w:val="32"/>
          <w:szCs w:val="32"/>
        </w:rPr>
        <w:t>拟资助20项左右。</w:t>
      </w:r>
    </w:p>
    <w:p w:rsidR="008707AF" w:rsidRPr="004748F6" w:rsidRDefault="008707AF" w:rsidP="008707AF">
      <w:pPr>
        <w:spacing w:line="600" w:lineRule="exact"/>
        <w:ind w:firstLineChars="200" w:firstLine="643"/>
        <w:rPr>
          <w:rFonts w:ascii="黑体" w:eastAsia="黑体" w:hAnsi="黑体" w:cs="仿宋_GB2312"/>
          <w:color w:val="000000"/>
          <w:sz w:val="32"/>
          <w:szCs w:val="32"/>
        </w:rPr>
      </w:pPr>
      <w:r w:rsidRPr="004748F6">
        <w:rPr>
          <w:rFonts w:ascii="仿宋_GB2312" w:eastAsia="仿宋_GB2312" w:hAnsi="仿宋_GB2312" w:cs="仿宋_GB2312" w:hint="eastAsia"/>
          <w:b/>
          <w:color w:val="000000"/>
          <w:sz w:val="32"/>
          <w:szCs w:val="32"/>
        </w:rPr>
        <w:t>申报要求：</w:t>
      </w:r>
      <w:r w:rsidRPr="004748F6">
        <w:rPr>
          <w:rFonts w:ascii="黑体" w:eastAsia="黑体" w:hAnsi="黑体" w:cs="仿宋_GB2312" w:hint="eastAsia"/>
          <w:color w:val="000000"/>
          <w:sz w:val="32"/>
          <w:szCs w:val="32"/>
        </w:rPr>
        <w:t xml:space="preserve">  </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（1）申报青年软科学研究项目的申请人应为1976年1月1日（含）以后出生，项目组主要成员（前三名）年龄应在40岁以下。</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（2）</w:t>
      </w:r>
      <w:r w:rsidR="00F92C71" w:rsidRPr="00827C9E">
        <w:rPr>
          <w:rFonts w:ascii="仿宋_GB2312" w:eastAsia="仿宋_GB2312" w:hAnsi="仿宋_GB2312" w:cs="仿宋_GB2312" w:hint="eastAsia"/>
          <w:sz w:val="32"/>
          <w:szCs w:val="32"/>
        </w:rPr>
        <w:t>结题时，</w:t>
      </w:r>
      <w:r w:rsidRPr="004748F6">
        <w:rPr>
          <w:rFonts w:ascii="仿宋_GB2312" w:eastAsia="仿宋_GB2312" w:hAnsi="仿宋_GB2312" w:cs="仿宋_GB2312" w:hint="eastAsia"/>
          <w:color w:val="000000"/>
          <w:sz w:val="32"/>
          <w:szCs w:val="32"/>
        </w:rPr>
        <w:t>研究成果应达到下列条件之一：</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取得具有重大决策咨询作用的软科学研究成果一项以上，成果得到省级领导或设区市党委政府、省直部门主要领导批示（或核心内容在其制定政策文件时被采纳应用）；取得一项以上在《河北日报》、《科技日报》、《人民日报》等报刊发表的研究成果。</w:t>
      </w:r>
    </w:p>
    <w:p w:rsidR="008707AF" w:rsidRPr="004748F6" w:rsidRDefault="008707AF" w:rsidP="008707AF">
      <w:pPr>
        <w:spacing w:line="600" w:lineRule="exact"/>
        <w:ind w:firstLineChars="200" w:firstLine="643"/>
        <w:rPr>
          <w:rFonts w:ascii="仿宋_GB2312" w:eastAsia="仿宋_GB2312" w:hAnsi="仿宋_GB2312" w:cs="仿宋_GB2312"/>
          <w:color w:val="000000"/>
          <w:sz w:val="32"/>
          <w:szCs w:val="32"/>
        </w:rPr>
      </w:pPr>
      <w:r w:rsidRPr="004748F6">
        <w:rPr>
          <w:rFonts w:ascii="仿宋_GB2312" w:eastAsia="仿宋_GB2312" w:hAnsi="仿宋_GB2312" w:cs="仿宋_GB2312" w:hint="eastAsia"/>
          <w:b/>
          <w:color w:val="000000"/>
          <w:sz w:val="32"/>
          <w:szCs w:val="32"/>
        </w:rPr>
        <w:t>申报材料：</w:t>
      </w:r>
      <w:r w:rsidRPr="004748F6">
        <w:rPr>
          <w:rFonts w:ascii="仿宋_GB2312" w:eastAsia="仿宋_GB2312" w:hAnsi="仿宋_GB2312" w:cs="仿宋_GB2312" w:hint="eastAsia"/>
          <w:color w:val="000000"/>
          <w:sz w:val="32"/>
          <w:szCs w:val="32"/>
        </w:rPr>
        <w:t>《河北省创新能力提升计划项目申请书（科技创新政策保障工程）》</w:t>
      </w:r>
    </w:p>
    <w:p w:rsidR="008707AF" w:rsidRPr="004748F6" w:rsidRDefault="008707AF" w:rsidP="008707AF">
      <w:pPr>
        <w:spacing w:line="600" w:lineRule="exact"/>
        <w:ind w:firstLineChars="200" w:firstLine="643"/>
        <w:outlineLvl w:val="0"/>
        <w:rPr>
          <w:rFonts w:ascii="楷体_GB2312" w:eastAsia="楷体_GB2312" w:hAnsi="宋体" w:cs="仿宋_GB2312"/>
          <w:b/>
          <w:color w:val="000000"/>
          <w:sz w:val="32"/>
          <w:szCs w:val="32"/>
        </w:rPr>
      </w:pPr>
    </w:p>
    <w:p w:rsidR="008707AF" w:rsidRPr="004748F6" w:rsidRDefault="008707AF" w:rsidP="008707AF">
      <w:pPr>
        <w:spacing w:line="600" w:lineRule="exact"/>
        <w:ind w:firstLineChars="200" w:firstLine="640"/>
        <w:outlineLvl w:val="0"/>
        <w:rPr>
          <w:rFonts w:ascii="楷体_GB2312" w:eastAsia="楷体_GB2312" w:hAnsi="宋体" w:cs="仿宋_GB2312"/>
          <w:color w:val="000000"/>
          <w:sz w:val="32"/>
          <w:szCs w:val="32"/>
        </w:rPr>
      </w:pPr>
      <w:r w:rsidRPr="004748F6">
        <w:rPr>
          <w:rFonts w:ascii="楷体_GB2312" w:eastAsia="楷体_GB2312" w:hAnsi="宋体" w:cs="仿宋_GB2312" w:hint="eastAsia"/>
          <w:color w:val="000000"/>
          <w:sz w:val="32"/>
          <w:szCs w:val="32"/>
        </w:rPr>
        <w:t>（二）科普资源原创与共享</w:t>
      </w:r>
    </w:p>
    <w:p w:rsidR="008707AF" w:rsidRPr="004748F6" w:rsidRDefault="008707AF" w:rsidP="008707AF">
      <w:pPr>
        <w:spacing w:line="600" w:lineRule="exact"/>
        <w:ind w:firstLineChars="200" w:firstLine="640"/>
        <w:outlineLvl w:val="0"/>
        <w:rPr>
          <w:rFonts w:ascii="宋体" w:hAnsi="宋体" w:cs="仿宋_GB2312"/>
          <w:color w:val="000000"/>
          <w:sz w:val="32"/>
          <w:szCs w:val="32"/>
        </w:rPr>
      </w:pPr>
      <w:r w:rsidRPr="004748F6">
        <w:rPr>
          <w:rFonts w:ascii="仿宋_GB2312" w:eastAsia="仿宋_GB2312" w:hAnsi="宋体" w:cs="宋体" w:hint="eastAsia"/>
          <w:color w:val="000000"/>
          <w:sz w:val="32"/>
          <w:szCs w:val="32"/>
        </w:rPr>
        <w:t>支持企业、高校、科研院所、传媒和社会组织利用自身资源优势，采取“互联网+科普</w:t>
      </w:r>
      <w:r w:rsidRPr="004748F6">
        <w:rPr>
          <w:rFonts w:ascii="仿宋_GB2312" w:eastAsia="仿宋_GB2312" w:hAnsi="宋体" w:cs="宋体"/>
          <w:color w:val="000000"/>
          <w:sz w:val="32"/>
          <w:szCs w:val="32"/>
        </w:rPr>
        <w:t>”</w:t>
      </w:r>
      <w:r w:rsidRPr="004748F6">
        <w:rPr>
          <w:rFonts w:ascii="仿宋_GB2312" w:eastAsia="仿宋_GB2312" w:hAnsi="宋体" w:cs="宋体" w:hint="eastAsia"/>
          <w:color w:val="000000"/>
          <w:sz w:val="32"/>
          <w:szCs w:val="32"/>
        </w:rPr>
        <w:t>、科普创作等各种形式参与科普传播，推动我省科普资源开发原创与资源共享。</w:t>
      </w:r>
    </w:p>
    <w:p w:rsidR="008707AF" w:rsidRPr="004748F6" w:rsidRDefault="008707AF" w:rsidP="008707AF">
      <w:pPr>
        <w:spacing w:line="600" w:lineRule="exact"/>
        <w:ind w:firstLineChars="200" w:firstLine="643"/>
        <w:rPr>
          <w:rFonts w:ascii="仿宋_GB2312" w:eastAsia="仿宋_GB2312" w:hAnsi="宋体" w:cs="宋体"/>
          <w:b/>
          <w:color w:val="000000"/>
          <w:sz w:val="32"/>
          <w:szCs w:val="32"/>
        </w:rPr>
      </w:pPr>
      <w:r w:rsidRPr="004748F6">
        <w:rPr>
          <w:rFonts w:ascii="仿宋_GB2312" w:eastAsia="仿宋_GB2312" w:hAnsi="宋体" w:cs="宋体" w:hint="eastAsia"/>
          <w:b/>
          <w:color w:val="000000"/>
          <w:sz w:val="32"/>
          <w:szCs w:val="32"/>
        </w:rPr>
        <w:t>优先主题</w:t>
      </w:r>
      <w:proofErr w:type="gramStart"/>
      <w:r w:rsidRPr="004748F6">
        <w:rPr>
          <w:rFonts w:ascii="仿宋_GB2312" w:eastAsia="仿宋_GB2312" w:hAnsi="宋体" w:cs="宋体" w:hint="eastAsia"/>
          <w:b/>
          <w:color w:val="000000"/>
          <w:sz w:val="32"/>
          <w:szCs w:val="32"/>
        </w:rPr>
        <w:t>一</w:t>
      </w:r>
      <w:proofErr w:type="gramEnd"/>
      <w:r w:rsidRPr="004748F6">
        <w:rPr>
          <w:rFonts w:ascii="仿宋_GB2312" w:eastAsia="仿宋_GB2312" w:hAnsi="宋体" w:cs="宋体" w:hint="eastAsia"/>
          <w:b/>
          <w:color w:val="000000"/>
          <w:sz w:val="32"/>
          <w:szCs w:val="32"/>
        </w:rPr>
        <w:t>：科普图书类和音像电子、</w:t>
      </w:r>
      <w:proofErr w:type="gramStart"/>
      <w:r w:rsidRPr="004748F6">
        <w:rPr>
          <w:rFonts w:ascii="仿宋_GB2312" w:eastAsia="仿宋_GB2312" w:hAnsi="宋体" w:cs="宋体" w:hint="eastAsia"/>
          <w:b/>
          <w:color w:val="000000"/>
          <w:sz w:val="32"/>
          <w:szCs w:val="32"/>
        </w:rPr>
        <w:t>动漫制品</w:t>
      </w:r>
      <w:proofErr w:type="gramEnd"/>
      <w:r w:rsidRPr="004748F6">
        <w:rPr>
          <w:rFonts w:ascii="仿宋_GB2312" w:eastAsia="仿宋_GB2312" w:hAnsi="宋体" w:cs="宋体" w:hint="eastAsia"/>
          <w:b/>
          <w:color w:val="000000"/>
          <w:sz w:val="32"/>
          <w:szCs w:val="32"/>
        </w:rPr>
        <w:t xml:space="preserve">（指南代码 </w:t>
      </w:r>
      <w:r w:rsidRPr="004748F6">
        <w:rPr>
          <w:rFonts w:ascii="仿宋_GB2312" w:eastAsia="仿宋_GB2312" w:hAnsi="仿宋_GB2312" w:cs="仿宋_GB2312" w:hint="eastAsia"/>
          <w:b/>
          <w:color w:val="000000"/>
          <w:sz w:val="32"/>
          <w:szCs w:val="32"/>
        </w:rPr>
        <w:t>5040137</w:t>
      </w:r>
      <w:r w:rsidRPr="004748F6">
        <w:rPr>
          <w:rFonts w:ascii="仿宋_GB2312" w:eastAsia="仿宋_GB2312" w:hAnsi="宋体" w:cs="宋体" w:hint="eastAsia"/>
          <w:b/>
          <w:color w:val="000000"/>
          <w:sz w:val="32"/>
          <w:szCs w:val="32"/>
        </w:rPr>
        <w:t>）</w:t>
      </w:r>
    </w:p>
    <w:p w:rsidR="008707AF" w:rsidRPr="004748F6" w:rsidRDefault="008707AF" w:rsidP="008707AF">
      <w:pPr>
        <w:spacing w:line="600" w:lineRule="exact"/>
        <w:ind w:firstLineChars="200" w:firstLine="640"/>
        <w:rPr>
          <w:rFonts w:ascii="仿宋_GB2312" w:eastAsia="仿宋_GB2312" w:hAnsi="宋体" w:cs="宋体"/>
          <w:color w:val="000000"/>
          <w:sz w:val="32"/>
          <w:szCs w:val="32"/>
        </w:rPr>
      </w:pPr>
      <w:r w:rsidRPr="004748F6">
        <w:rPr>
          <w:rFonts w:ascii="仿宋_GB2312" w:eastAsia="仿宋_GB2312" w:hAnsi="宋体" w:cs="宋体" w:hint="eastAsia"/>
          <w:color w:val="000000"/>
          <w:sz w:val="32"/>
          <w:szCs w:val="32"/>
        </w:rPr>
        <w:t>重点支持围绕节约能源资源、保护生态环境、防灾减灾、</w:t>
      </w:r>
      <w:r w:rsidRPr="004748F6">
        <w:rPr>
          <w:rFonts w:ascii="仿宋_GB2312" w:eastAsia="仿宋_GB2312" w:hAnsi="宋体" w:cs="宋体" w:hint="eastAsia"/>
          <w:color w:val="000000"/>
          <w:sz w:val="32"/>
          <w:szCs w:val="32"/>
        </w:rPr>
        <w:lastRenderedPageBreak/>
        <w:t>公共安全、卫生健康、生物科学、新材料、信息技术、农业先进适用技术等领域研发科普作品。</w:t>
      </w:r>
    </w:p>
    <w:p w:rsidR="008707AF" w:rsidRPr="004748F6" w:rsidRDefault="008707AF" w:rsidP="008707AF">
      <w:pPr>
        <w:spacing w:line="600" w:lineRule="exact"/>
        <w:ind w:firstLineChars="200" w:firstLine="643"/>
        <w:rPr>
          <w:rFonts w:ascii="黑体" w:eastAsia="黑体" w:hAnsi="黑体" w:cs="宋体"/>
          <w:color w:val="000000"/>
          <w:sz w:val="32"/>
          <w:szCs w:val="32"/>
        </w:rPr>
      </w:pPr>
      <w:r w:rsidRPr="004748F6">
        <w:rPr>
          <w:rFonts w:ascii="仿宋_GB2312" w:eastAsia="仿宋_GB2312" w:hAnsi="宋体" w:cs="宋体" w:hint="eastAsia"/>
          <w:b/>
          <w:color w:val="000000"/>
          <w:sz w:val="32"/>
          <w:szCs w:val="32"/>
        </w:rPr>
        <w:t>项目安排：</w:t>
      </w:r>
      <w:r w:rsidRPr="004748F6">
        <w:rPr>
          <w:rFonts w:ascii="仿宋_GB2312" w:eastAsia="仿宋_GB2312" w:hAnsi="宋体" w:cs="宋体" w:hint="eastAsia"/>
          <w:color w:val="000000"/>
          <w:sz w:val="32"/>
          <w:szCs w:val="32"/>
        </w:rPr>
        <w:t>图书资助10项以内；音像电子制品和</w:t>
      </w:r>
      <w:proofErr w:type="gramStart"/>
      <w:r w:rsidRPr="004748F6">
        <w:rPr>
          <w:rFonts w:ascii="仿宋_GB2312" w:eastAsia="仿宋_GB2312" w:hAnsi="宋体" w:cs="宋体" w:hint="eastAsia"/>
          <w:color w:val="000000"/>
          <w:sz w:val="32"/>
          <w:szCs w:val="32"/>
        </w:rPr>
        <w:t>动漫作品</w:t>
      </w:r>
      <w:proofErr w:type="gramEnd"/>
      <w:r w:rsidRPr="004748F6">
        <w:rPr>
          <w:rFonts w:ascii="仿宋_GB2312" w:eastAsia="仿宋_GB2312" w:hAnsi="宋体" w:cs="宋体" w:hint="eastAsia"/>
          <w:color w:val="000000"/>
          <w:sz w:val="32"/>
          <w:szCs w:val="32"/>
        </w:rPr>
        <w:t>资助2项以内。</w:t>
      </w:r>
    </w:p>
    <w:p w:rsidR="008707AF" w:rsidRPr="004748F6" w:rsidRDefault="008707AF" w:rsidP="008707AF">
      <w:pPr>
        <w:spacing w:line="600" w:lineRule="exact"/>
        <w:ind w:firstLineChars="200" w:firstLine="643"/>
        <w:rPr>
          <w:rFonts w:ascii="仿宋_GB2312" w:eastAsia="仿宋_GB2312" w:hAnsi="宋体" w:cs="宋体"/>
          <w:b/>
          <w:color w:val="000000"/>
          <w:sz w:val="32"/>
          <w:szCs w:val="32"/>
        </w:rPr>
      </w:pPr>
      <w:r w:rsidRPr="004748F6">
        <w:rPr>
          <w:rFonts w:ascii="仿宋_GB2312" w:eastAsia="仿宋_GB2312" w:hAnsi="宋体" w:cs="宋体" w:hint="eastAsia"/>
          <w:b/>
          <w:color w:val="000000"/>
          <w:sz w:val="32"/>
          <w:szCs w:val="32"/>
        </w:rPr>
        <w:t>申报要求：</w:t>
      </w:r>
    </w:p>
    <w:p w:rsidR="008707AF" w:rsidRPr="004748F6" w:rsidRDefault="008707AF" w:rsidP="008707AF">
      <w:pPr>
        <w:spacing w:line="600" w:lineRule="exact"/>
        <w:ind w:firstLineChars="200" w:firstLine="640"/>
        <w:rPr>
          <w:rFonts w:ascii="仿宋_GB2312" w:eastAsia="仿宋_GB2312" w:hAnsi="宋体" w:cs="宋体"/>
          <w:color w:val="000000"/>
          <w:sz w:val="32"/>
          <w:szCs w:val="32"/>
        </w:rPr>
      </w:pPr>
      <w:r w:rsidRPr="004748F6">
        <w:rPr>
          <w:rFonts w:ascii="仿宋_GB2312" w:eastAsia="仿宋_GB2312" w:hAnsi="宋体" w:cs="宋体" w:hint="eastAsia"/>
          <w:color w:val="000000"/>
          <w:sz w:val="32"/>
          <w:szCs w:val="32"/>
        </w:rPr>
        <w:t>（1）科普图书类项目：应运用科学知识解释科技事件、事物，保证科学知识的准确性和权威性，文字通俗易懂有趣，有助于启发提高公众科学兴趣及科学思维方法；构思和表现方式应有创新，突出原创性；书稿要求基本完成，文字10万字以上，以图画为主的不少于3个印张。创作团队与出版社也可联合申报。</w:t>
      </w:r>
    </w:p>
    <w:p w:rsidR="008707AF" w:rsidRPr="004748F6" w:rsidRDefault="008707AF" w:rsidP="008707AF">
      <w:pPr>
        <w:spacing w:line="600" w:lineRule="exact"/>
        <w:ind w:firstLineChars="200" w:firstLine="640"/>
        <w:rPr>
          <w:rFonts w:ascii="仿宋_GB2312" w:eastAsia="仿宋_GB2312" w:hAnsi="宋体" w:cs="宋体"/>
          <w:color w:val="000000"/>
          <w:sz w:val="32"/>
          <w:szCs w:val="32"/>
        </w:rPr>
      </w:pPr>
      <w:r w:rsidRPr="004748F6">
        <w:rPr>
          <w:rFonts w:ascii="仿宋_GB2312" w:eastAsia="仿宋_GB2312" w:hAnsi="宋体" w:cs="宋体" w:hint="eastAsia"/>
          <w:color w:val="000000"/>
          <w:sz w:val="32"/>
          <w:szCs w:val="32"/>
        </w:rPr>
        <w:t>（2）音像电子制品和</w:t>
      </w:r>
      <w:proofErr w:type="gramStart"/>
      <w:r w:rsidRPr="004748F6">
        <w:rPr>
          <w:rFonts w:ascii="仿宋_GB2312" w:eastAsia="仿宋_GB2312" w:hAnsi="宋体" w:cs="宋体" w:hint="eastAsia"/>
          <w:color w:val="000000"/>
          <w:sz w:val="32"/>
          <w:szCs w:val="32"/>
        </w:rPr>
        <w:t>动漫作</w:t>
      </w:r>
      <w:proofErr w:type="gramEnd"/>
      <w:r w:rsidRPr="004748F6">
        <w:rPr>
          <w:rFonts w:ascii="仿宋_GB2312" w:eastAsia="仿宋_GB2312" w:hAnsi="宋体" w:cs="宋体" w:hint="eastAsia"/>
          <w:color w:val="000000"/>
          <w:sz w:val="32"/>
          <w:szCs w:val="32"/>
        </w:rPr>
        <w:t>品类项目：应突出科学主题，形式新颖；表现手段多样化，注意多媒体、网络、WR等新技术手段的组合应用；应有作品的脚本大纲；表现的科学知识概念无误，科学理念正确；作品要求基本完成，时长不少于30分钟，并经音像出版管理审查批准。</w:t>
      </w:r>
    </w:p>
    <w:p w:rsidR="008707AF" w:rsidRPr="004748F6" w:rsidRDefault="008707AF" w:rsidP="008707AF">
      <w:pPr>
        <w:spacing w:line="600" w:lineRule="exact"/>
        <w:ind w:firstLineChars="200" w:firstLine="643"/>
        <w:rPr>
          <w:rFonts w:ascii="仿宋_GB2312" w:eastAsia="仿宋_GB2312" w:hAnsi="宋体" w:cs="宋体"/>
          <w:b/>
          <w:color w:val="000000"/>
          <w:sz w:val="32"/>
          <w:szCs w:val="32"/>
        </w:rPr>
      </w:pPr>
      <w:r w:rsidRPr="004748F6">
        <w:rPr>
          <w:rFonts w:ascii="仿宋_GB2312" w:eastAsia="仿宋_GB2312" w:hAnsi="宋体" w:cs="宋体" w:hint="eastAsia"/>
          <w:b/>
          <w:color w:val="000000"/>
          <w:sz w:val="32"/>
          <w:szCs w:val="32"/>
        </w:rPr>
        <w:t>申报材料：</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（1）《河北省创新能力提升计划项目申请书（科技创新政策保障工程）》;</w:t>
      </w:r>
    </w:p>
    <w:p w:rsidR="008707AF" w:rsidRPr="004748F6" w:rsidRDefault="008707AF" w:rsidP="008707AF">
      <w:pPr>
        <w:spacing w:line="600" w:lineRule="exact"/>
        <w:ind w:firstLineChars="200" w:firstLine="640"/>
        <w:rPr>
          <w:rFonts w:ascii="仿宋_GB2312" w:eastAsia="仿宋_GB2312" w:hAnsi="宋体" w:cs="宋体"/>
          <w:color w:val="000000"/>
          <w:sz w:val="32"/>
          <w:szCs w:val="32"/>
        </w:rPr>
      </w:pPr>
      <w:r w:rsidRPr="004748F6">
        <w:rPr>
          <w:rFonts w:ascii="仿宋_GB2312" w:eastAsia="仿宋_GB2312" w:hAnsi="仿宋_GB2312" w:cs="仿宋_GB2312" w:hint="eastAsia"/>
          <w:color w:val="000000"/>
          <w:sz w:val="32"/>
          <w:szCs w:val="32"/>
        </w:rPr>
        <w:t>（2</w:t>
      </w:r>
      <w:r w:rsidRPr="004748F6">
        <w:rPr>
          <w:rFonts w:ascii="仿宋_GB2312" w:eastAsia="仿宋_GB2312" w:hAnsi="仿宋_GB2312" w:cs="仿宋_GB2312"/>
          <w:color w:val="000000"/>
          <w:sz w:val="32"/>
          <w:szCs w:val="32"/>
        </w:rPr>
        <w:t>）</w:t>
      </w:r>
      <w:r w:rsidRPr="004748F6">
        <w:rPr>
          <w:rFonts w:ascii="仿宋_GB2312" w:eastAsia="仿宋_GB2312" w:hAnsi="宋体" w:cs="宋体" w:hint="eastAsia"/>
          <w:color w:val="000000"/>
          <w:sz w:val="32"/>
          <w:szCs w:val="32"/>
        </w:rPr>
        <w:t>科普图书和音像制品类项目需提交项目承担人与出版社达成的出版意向协议。</w:t>
      </w:r>
    </w:p>
    <w:p w:rsidR="008707AF" w:rsidRPr="004748F6" w:rsidRDefault="008707AF" w:rsidP="008707AF">
      <w:pPr>
        <w:spacing w:line="600" w:lineRule="exact"/>
        <w:rPr>
          <w:rFonts w:ascii="仿宋_GB2312" w:eastAsia="仿宋_GB2312" w:hAnsi="宋体" w:cs="宋体"/>
          <w:color w:val="000000"/>
          <w:sz w:val="32"/>
          <w:szCs w:val="32"/>
        </w:rPr>
      </w:pPr>
    </w:p>
    <w:p w:rsidR="008707AF" w:rsidRPr="004748F6" w:rsidRDefault="008707AF" w:rsidP="008707AF">
      <w:pPr>
        <w:spacing w:line="600" w:lineRule="exact"/>
        <w:ind w:firstLineChars="200" w:firstLine="643"/>
        <w:rPr>
          <w:rFonts w:ascii="仿宋_GB2312" w:eastAsia="仿宋_GB2312" w:hAnsi="宋体" w:cs="宋体"/>
          <w:b/>
          <w:color w:val="000000"/>
          <w:sz w:val="32"/>
          <w:szCs w:val="32"/>
        </w:rPr>
      </w:pPr>
      <w:r w:rsidRPr="004748F6">
        <w:rPr>
          <w:rFonts w:ascii="仿宋_GB2312" w:eastAsia="仿宋_GB2312" w:hAnsi="宋体" w:cs="宋体" w:hint="eastAsia"/>
          <w:b/>
          <w:color w:val="000000"/>
          <w:sz w:val="32"/>
          <w:szCs w:val="32"/>
        </w:rPr>
        <w:t xml:space="preserve">优先主题二：科普展教品（指南代码 </w:t>
      </w:r>
      <w:r w:rsidRPr="004748F6">
        <w:rPr>
          <w:rFonts w:ascii="仿宋_GB2312" w:eastAsia="仿宋_GB2312" w:hAnsi="仿宋_GB2312" w:cs="仿宋_GB2312" w:hint="eastAsia"/>
          <w:b/>
          <w:color w:val="000000"/>
          <w:sz w:val="32"/>
          <w:szCs w:val="32"/>
        </w:rPr>
        <w:t>5040138</w:t>
      </w:r>
      <w:r w:rsidRPr="004748F6">
        <w:rPr>
          <w:rFonts w:ascii="仿宋_GB2312" w:eastAsia="仿宋_GB2312" w:hAnsi="宋体" w:cs="宋体" w:hint="eastAsia"/>
          <w:b/>
          <w:color w:val="000000"/>
          <w:sz w:val="32"/>
          <w:szCs w:val="32"/>
        </w:rPr>
        <w:t>）</w:t>
      </w:r>
    </w:p>
    <w:p w:rsidR="008707AF" w:rsidRPr="004748F6" w:rsidRDefault="008707AF" w:rsidP="008707AF">
      <w:pPr>
        <w:spacing w:line="600" w:lineRule="exact"/>
        <w:ind w:firstLineChars="200" w:firstLine="640"/>
        <w:rPr>
          <w:rFonts w:ascii="仿宋_GB2312" w:eastAsia="仿宋_GB2312" w:hAnsi="宋体" w:cs="宋体"/>
          <w:color w:val="000000"/>
          <w:sz w:val="32"/>
          <w:szCs w:val="32"/>
        </w:rPr>
      </w:pPr>
      <w:r w:rsidRPr="004748F6">
        <w:rPr>
          <w:rFonts w:ascii="仿宋_GB2312" w:eastAsia="仿宋_GB2312" w:hAnsi="宋体" w:cs="宋体" w:hint="eastAsia"/>
          <w:color w:val="000000"/>
          <w:sz w:val="32"/>
          <w:szCs w:val="32"/>
        </w:rPr>
        <w:lastRenderedPageBreak/>
        <w:t>重点支持主题式成套科普展教品和大型单件互动展教品研制。</w:t>
      </w:r>
    </w:p>
    <w:p w:rsidR="008707AF" w:rsidRPr="004748F6" w:rsidRDefault="008707AF" w:rsidP="008707AF">
      <w:pPr>
        <w:spacing w:line="600" w:lineRule="exact"/>
        <w:ind w:firstLineChars="200" w:firstLine="643"/>
        <w:rPr>
          <w:rFonts w:ascii="仿宋_GB2312" w:eastAsia="仿宋_GB2312" w:hAnsi="宋体" w:cs="宋体"/>
          <w:b/>
          <w:color w:val="000000"/>
          <w:sz w:val="32"/>
          <w:szCs w:val="32"/>
        </w:rPr>
      </w:pPr>
      <w:r w:rsidRPr="004748F6">
        <w:rPr>
          <w:rFonts w:ascii="仿宋_GB2312" w:eastAsia="仿宋_GB2312" w:hAnsi="宋体" w:cs="宋体" w:hint="eastAsia"/>
          <w:b/>
          <w:color w:val="000000"/>
          <w:sz w:val="32"/>
          <w:szCs w:val="32"/>
        </w:rPr>
        <w:t>项目安排：</w:t>
      </w:r>
      <w:r w:rsidRPr="004748F6">
        <w:rPr>
          <w:rFonts w:ascii="仿宋_GB2312" w:eastAsia="仿宋_GB2312" w:hAnsi="宋体" w:cs="宋体" w:hint="eastAsia"/>
          <w:color w:val="000000"/>
          <w:sz w:val="32"/>
          <w:szCs w:val="32"/>
        </w:rPr>
        <w:t>资助3项以内。</w:t>
      </w:r>
    </w:p>
    <w:p w:rsidR="008707AF" w:rsidRPr="004748F6" w:rsidRDefault="008707AF" w:rsidP="008707AF">
      <w:pPr>
        <w:spacing w:line="600" w:lineRule="exact"/>
        <w:ind w:firstLineChars="200" w:firstLine="643"/>
        <w:rPr>
          <w:rFonts w:ascii="仿宋_GB2312" w:eastAsia="仿宋_GB2312" w:hAnsi="宋体" w:cs="宋体"/>
          <w:color w:val="000000"/>
          <w:sz w:val="32"/>
          <w:szCs w:val="32"/>
        </w:rPr>
      </w:pPr>
      <w:r w:rsidRPr="004748F6">
        <w:rPr>
          <w:rFonts w:ascii="仿宋_GB2312" w:eastAsia="仿宋_GB2312" w:hAnsi="宋体" w:cs="宋体" w:hint="eastAsia"/>
          <w:b/>
          <w:color w:val="000000"/>
          <w:sz w:val="32"/>
          <w:szCs w:val="32"/>
        </w:rPr>
        <w:t>申报要求：</w:t>
      </w:r>
      <w:r w:rsidRPr="004748F6">
        <w:rPr>
          <w:rFonts w:ascii="仿宋_GB2312" w:eastAsia="仿宋_GB2312" w:hAnsi="宋体" w:cs="宋体" w:hint="eastAsia"/>
          <w:color w:val="000000"/>
          <w:sz w:val="32"/>
          <w:szCs w:val="32"/>
        </w:rPr>
        <w:t>作品应以学科知识为支撑，主题鲜明，设计理念新颖；融科学性、知识性、互动性于一体，便于了解熟悉科学原理和科技知识；符合安全要求，适合多种形式的科普活动；有自主知识产权；符合产业化发展方向。</w:t>
      </w:r>
    </w:p>
    <w:p w:rsidR="008707AF" w:rsidRPr="004748F6" w:rsidRDefault="008707AF" w:rsidP="008707AF">
      <w:pPr>
        <w:spacing w:line="600" w:lineRule="exact"/>
        <w:ind w:firstLineChars="200" w:firstLine="643"/>
        <w:rPr>
          <w:rFonts w:ascii="仿宋_GB2312" w:eastAsia="仿宋_GB2312" w:hAnsi="仿宋_GB2312" w:cs="仿宋_GB2312"/>
          <w:color w:val="000000"/>
          <w:sz w:val="32"/>
          <w:szCs w:val="32"/>
        </w:rPr>
      </w:pPr>
      <w:r w:rsidRPr="004748F6">
        <w:rPr>
          <w:rFonts w:ascii="仿宋_GB2312" w:eastAsia="仿宋_GB2312" w:hAnsi="宋体" w:cs="宋体" w:hint="eastAsia"/>
          <w:b/>
          <w:color w:val="000000"/>
          <w:sz w:val="32"/>
          <w:szCs w:val="32"/>
        </w:rPr>
        <w:t>申报材料：</w:t>
      </w:r>
      <w:r w:rsidRPr="004748F6">
        <w:rPr>
          <w:rFonts w:ascii="仿宋_GB2312" w:eastAsia="仿宋_GB2312" w:hAnsi="仿宋_GB2312" w:cs="仿宋_GB2312" w:hint="eastAsia"/>
          <w:color w:val="000000"/>
          <w:sz w:val="32"/>
          <w:szCs w:val="32"/>
        </w:rPr>
        <w:t>《河北省创新能力提升计划项目申请书（科技创新政策保障工程）》</w:t>
      </w:r>
    </w:p>
    <w:p w:rsidR="008707AF" w:rsidRPr="004748F6" w:rsidRDefault="008707AF" w:rsidP="008707AF">
      <w:pPr>
        <w:spacing w:line="600" w:lineRule="exact"/>
        <w:rPr>
          <w:rFonts w:ascii="黑体" w:eastAsia="黑体" w:hAnsi="黑体" w:cs="宋体"/>
          <w:color w:val="000000"/>
          <w:sz w:val="32"/>
          <w:szCs w:val="32"/>
        </w:rPr>
      </w:pPr>
    </w:p>
    <w:p w:rsidR="008707AF" w:rsidRPr="004748F6" w:rsidRDefault="008707AF" w:rsidP="008707AF">
      <w:pPr>
        <w:spacing w:line="600" w:lineRule="exact"/>
        <w:ind w:firstLineChars="200" w:firstLine="643"/>
        <w:rPr>
          <w:rFonts w:ascii="仿宋_GB2312" w:eastAsia="仿宋_GB2312" w:hAnsi="宋体" w:cs="宋体"/>
          <w:b/>
          <w:color w:val="000000"/>
          <w:sz w:val="32"/>
          <w:szCs w:val="32"/>
        </w:rPr>
      </w:pPr>
      <w:r w:rsidRPr="004748F6">
        <w:rPr>
          <w:rFonts w:ascii="仿宋_GB2312" w:eastAsia="仿宋_GB2312" w:hAnsi="宋体" w:cs="宋体" w:hint="eastAsia"/>
          <w:b/>
          <w:color w:val="000000"/>
          <w:sz w:val="32"/>
          <w:szCs w:val="32"/>
        </w:rPr>
        <w:t xml:space="preserve">优先主题三：科普展厅建设（指南代码 </w:t>
      </w:r>
      <w:r w:rsidRPr="004748F6">
        <w:rPr>
          <w:rFonts w:ascii="仿宋_GB2312" w:eastAsia="仿宋_GB2312" w:hAnsi="仿宋_GB2312" w:cs="仿宋_GB2312" w:hint="eastAsia"/>
          <w:b/>
          <w:color w:val="000000"/>
          <w:sz w:val="32"/>
          <w:szCs w:val="32"/>
        </w:rPr>
        <w:t>5040139</w:t>
      </w:r>
      <w:r w:rsidRPr="004748F6">
        <w:rPr>
          <w:rFonts w:ascii="仿宋_GB2312" w:eastAsia="仿宋_GB2312" w:hAnsi="宋体" w:cs="宋体" w:hint="eastAsia"/>
          <w:b/>
          <w:color w:val="000000"/>
          <w:sz w:val="32"/>
          <w:szCs w:val="32"/>
        </w:rPr>
        <w:t>）</w:t>
      </w:r>
    </w:p>
    <w:p w:rsidR="008707AF" w:rsidRPr="004748F6" w:rsidRDefault="008707AF" w:rsidP="008707AF">
      <w:pPr>
        <w:spacing w:line="600" w:lineRule="exact"/>
        <w:ind w:firstLineChars="200" w:firstLine="640"/>
        <w:rPr>
          <w:rFonts w:ascii="仿宋_GB2312" w:eastAsia="仿宋_GB2312" w:hAnsi="宋体" w:cs="宋体"/>
          <w:color w:val="000000"/>
          <w:sz w:val="32"/>
          <w:szCs w:val="32"/>
        </w:rPr>
      </w:pPr>
      <w:r w:rsidRPr="004748F6">
        <w:rPr>
          <w:rFonts w:ascii="仿宋_GB2312" w:eastAsia="仿宋_GB2312" w:hAnsi="宋体" w:cs="宋体" w:hint="eastAsia"/>
          <w:color w:val="000000"/>
          <w:sz w:val="32"/>
          <w:szCs w:val="32"/>
        </w:rPr>
        <w:t>重点支持科普基地和面向社会开展科普活动的院校；省级以上重点实验室、工程技术研究中心、科研单位等进行的展厅类展项建设和提升项目，省创新型企业、省级</w:t>
      </w:r>
      <w:proofErr w:type="gramStart"/>
      <w:r w:rsidRPr="004748F6">
        <w:rPr>
          <w:rFonts w:ascii="仿宋_GB2312" w:eastAsia="仿宋_GB2312" w:hAnsi="宋体" w:cs="宋体" w:hint="eastAsia"/>
          <w:color w:val="000000"/>
          <w:sz w:val="32"/>
          <w:szCs w:val="32"/>
        </w:rPr>
        <w:t>众创空间</w:t>
      </w:r>
      <w:proofErr w:type="gramEnd"/>
      <w:r w:rsidRPr="004748F6">
        <w:rPr>
          <w:rFonts w:ascii="仿宋_GB2312" w:eastAsia="仿宋_GB2312" w:hAnsi="宋体" w:cs="宋体" w:hint="eastAsia"/>
          <w:color w:val="000000"/>
          <w:sz w:val="32"/>
          <w:szCs w:val="32"/>
        </w:rPr>
        <w:t>开展的科普展厅建设项目。</w:t>
      </w:r>
    </w:p>
    <w:p w:rsidR="008707AF" w:rsidRPr="004748F6" w:rsidRDefault="008707AF" w:rsidP="008707AF">
      <w:pPr>
        <w:spacing w:line="600" w:lineRule="exact"/>
        <w:ind w:firstLineChars="200" w:firstLine="643"/>
        <w:rPr>
          <w:rFonts w:ascii="仿宋_GB2312" w:eastAsia="仿宋_GB2312" w:hAnsi="宋体" w:cs="宋体"/>
          <w:b/>
          <w:color w:val="000000"/>
          <w:sz w:val="32"/>
          <w:szCs w:val="32"/>
        </w:rPr>
      </w:pPr>
      <w:r w:rsidRPr="004748F6">
        <w:rPr>
          <w:rFonts w:ascii="仿宋_GB2312" w:eastAsia="仿宋_GB2312" w:hAnsi="宋体" w:cs="宋体" w:hint="eastAsia"/>
          <w:b/>
          <w:color w:val="000000"/>
          <w:sz w:val="32"/>
          <w:szCs w:val="32"/>
        </w:rPr>
        <w:t>项目安排：</w:t>
      </w:r>
      <w:r w:rsidRPr="004748F6">
        <w:rPr>
          <w:rFonts w:ascii="仿宋_GB2312" w:eastAsia="仿宋_GB2312" w:hAnsi="宋体" w:cs="宋体" w:hint="eastAsia"/>
          <w:color w:val="000000"/>
          <w:sz w:val="32"/>
          <w:szCs w:val="32"/>
        </w:rPr>
        <w:t>资助10项以内。</w:t>
      </w:r>
    </w:p>
    <w:p w:rsidR="008707AF" w:rsidRPr="004748F6" w:rsidRDefault="008707AF" w:rsidP="008707AF">
      <w:pPr>
        <w:spacing w:line="600" w:lineRule="exact"/>
        <w:ind w:firstLineChars="200" w:firstLine="643"/>
        <w:rPr>
          <w:rFonts w:ascii="仿宋_GB2312" w:eastAsia="仿宋_GB2312" w:hAnsi="宋体" w:cs="宋体"/>
          <w:color w:val="000000"/>
          <w:sz w:val="32"/>
          <w:szCs w:val="32"/>
        </w:rPr>
      </w:pPr>
      <w:r w:rsidRPr="004748F6">
        <w:rPr>
          <w:rFonts w:ascii="仿宋_GB2312" w:eastAsia="仿宋_GB2312" w:hAnsi="宋体" w:cs="宋体" w:hint="eastAsia"/>
          <w:b/>
          <w:color w:val="000000"/>
          <w:sz w:val="32"/>
          <w:szCs w:val="32"/>
        </w:rPr>
        <w:t>申报要求：</w:t>
      </w:r>
      <w:r w:rsidRPr="004748F6">
        <w:rPr>
          <w:rFonts w:ascii="仿宋_GB2312" w:eastAsia="仿宋_GB2312" w:hAnsi="宋体" w:cs="宋体" w:hint="eastAsia"/>
          <w:color w:val="000000"/>
          <w:sz w:val="32"/>
          <w:szCs w:val="32"/>
        </w:rPr>
        <w:t>申报单位在省内居本行业或专业领域先进水平以上，有工作经费；有适合公众参观的场所，面积不小于500平米，有管理人员。</w:t>
      </w:r>
    </w:p>
    <w:p w:rsidR="008707AF" w:rsidRPr="004748F6" w:rsidRDefault="008707AF" w:rsidP="008707AF">
      <w:pPr>
        <w:spacing w:line="600" w:lineRule="exact"/>
        <w:ind w:firstLineChars="200" w:firstLine="643"/>
        <w:rPr>
          <w:rFonts w:ascii="仿宋_GB2312" w:eastAsia="仿宋_GB2312" w:hAnsi="宋体" w:cs="宋体"/>
          <w:b/>
          <w:color w:val="000000"/>
          <w:sz w:val="32"/>
          <w:szCs w:val="32"/>
        </w:rPr>
      </w:pPr>
      <w:r w:rsidRPr="004748F6">
        <w:rPr>
          <w:rFonts w:ascii="仿宋_GB2312" w:eastAsia="仿宋_GB2312" w:hAnsi="宋体" w:cs="宋体" w:hint="eastAsia"/>
          <w:b/>
          <w:color w:val="000000"/>
          <w:sz w:val="32"/>
          <w:szCs w:val="32"/>
        </w:rPr>
        <w:t>申报材料:</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（1）《河北省创新能力提升计划项目申请书（科技创新政策保障工程）》；</w:t>
      </w:r>
    </w:p>
    <w:p w:rsidR="008707AF" w:rsidRPr="004748F6" w:rsidRDefault="008707AF" w:rsidP="008707AF">
      <w:pPr>
        <w:spacing w:line="600" w:lineRule="exact"/>
        <w:ind w:firstLineChars="200" w:firstLine="640"/>
        <w:rPr>
          <w:rFonts w:ascii="仿宋_GB2312" w:eastAsia="仿宋_GB2312" w:hAnsi="宋体" w:cs="宋体"/>
          <w:color w:val="000000"/>
          <w:sz w:val="32"/>
          <w:szCs w:val="32"/>
        </w:rPr>
      </w:pPr>
      <w:r w:rsidRPr="004748F6">
        <w:rPr>
          <w:rFonts w:ascii="仿宋_GB2312" w:eastAsia="仿宋_GB2312" w:hAnsi="仿宋_GB2312" w:cs="仿宋_GB2312" w:hint="eastAsia"/>
          <w:color w:val="000000"/>
          <w:sz w:val="32"/>
          <w:szCs w:val="32"/>
        </w:rPr>
        <w:t>（2）</w:t>
      </w:r>
      <w:r w:rsidRPr="004748F6">
        <w:rPr>
          <w:rFonts w:ascii="仿宋_GB2312" w:eastAsia="仿宋_GB2312" w:hAnsi="宋体" w:cs="宋体" w:hint="eastAsia"/>
          <w:color w:val="000000"/>
          <w:sz w:val="32"/>
          <w:szCs w:val="32"/>
        </w:rPr>
        <w:t>需提交完整的展厅建设方案和展陈大纲（报附件），</w:t>
      </w:r>
      <w:r w:rsidRPr="004748F6">
        <w:rPr>
          <w:rFonts w:ascii="仿宋_GB2312" w:eastAsia="仿宋_GB2312" w:hAnsi="宋体" w:cs="宋体" w:hint="eastAsia"/>
          <w:color w:val="000000"/>
          <w:sz w:val="32"/>
          <w:szCs w:val="32"/>
        </w:rPr>
        <w:lastRenderedPageBreak/>
        <w:t>展陈大纲要求主题鲜明、知识点明确，具有科普特色。</w:t>
      </w:r>
    </w:p>
    <w:p w:rsidR="008707AF" w:rsidRPr="004748F6" w:rsidRDefault="008707AF" w:rsidP="008707AF">
      <w:pPr>
        <w:spacing w:line="600" w:lineRule="exact"/>
        <w:rPr>
          <w:rFonts w:ascii="仿宋_GB2312" w:eastAsia="仿宋_GB2312" w:hAnsi="宋体" w:cs="宋体"/>
          <w:b/>
          <w:color w:val="000000"/>
          <w:sz w:val="32"/>
          <w:szCs w:val="32"/>
        </w:rPr>
      </w:pPr>
    </w:p>
    <w:p w:rsidR="008707AF" w:rsidRPr="004748F6" w:rsidRDefault="008707AF" w:rsidP="008707AF">
      <w:pPr>
        <w:spacing w:line="600" w:lineRule="exact"/>
        <w:ind w:firstLineChars="200" w:firstLine="643"/>
        <w:rPr>
          <w:rFonts w:ascii="仿宋_GB2312" w:eastAsia="仿宋_GB2312" w:hAnsi="宋体" w:cs="宋体"/>
          <w:b/>
          <w:color w:val="000000"/>
          <w:sz w:val="32"/>
          <w:szCs w:val="32"/>
        </w:rPr>
      </w:pPr>
      <w:r w:rsidRPr="004748F6">
        <w:rPr>
          <w:rFonts w:ascii="仿宋_GB2312" w:eastAsia="仿宋_GB2312" w:hAnsi="宋体" w:cs="宋体" w:hint="eastAsia"/>
          <w:b/>
          <w:color w:val="000000"/>
          <w:sz w:val="32"/>
          <w:szCs w:val="32"/>
        </w:rPr>
        <w:t xml:space="preserve">优先主题四：科普网络资源研发与共享项目（指南代码 </w:t>
      </w:r>
      <w:r w:rsidRPr="004748F6">
        <w:rPr>
          <w:rFonts w:ascii="仿宋_GB2312" w:eastAsia="仿宋_GB2312" w:hAnsi="仿宋_GB2312" w:cs="仿宋_GB2312" w:hint="eastAsia"/>
          <w:b/>
          <w:color w:val="000000"/>
          <w:sz w:val="32"/>
          <w:szCs w:val="32"/>
        </w:rPr>
        <w:t>5040140</w:t>
      </w:r>
      <w:r w:rsidRPr="004748F6">
        <w:rPr>
          <w:rFonts w:ascii="仿宋_GB2312" w:eastAsia="仿宋_GB2312" w:hAnsi="宋体" w:cs="宋体" w:hint="eastAsia"/>
          <w:b/>
          <w:color w:val="000000"/>
          <w:sz w:val="32"/>
          <w:szCs w:val="32"/>
        </w:rPr>
        <w:t>）</w:t>
      </w:r>
    </w:p>
    <w:p w:rsidR="008707AF" w:rsidRPr="004748F6" w:rsidRDefault="008707AF" w:rsidP="008707AF">
      <w:pPr>
        <w:spacing w:line="600" w:lineRule="exact"/>
        <w:ind w:firstLineChars="200" w:firstLine="640"/>
        <w:rPr>
          <w:rFonts w:ascii="仿宋_GB2312" w:eastAsia="仿宋_GB2312" w:hAnsi="宋体" w:cs="宋体"/>
          <w:color w:val="000000"/>
          <w:sz w:val="32"/>
          <w:szCs w:val="32"/>
        </w:rPr>
      </w:pPr>
      <w:r w:rsidRPr="004748F6">
        <w:rPr>
          <w:rFonts w:ascii="仿宋_GB2312" w:eastAsia="仿宋_GB2312" w:hAnsi="宋体" w:cs="宋体" w:hint="eastAsia"/>
          <w:color w:val="000000"/>
          <w:sz w:val="32"/>
          <w:szCs w:val="32"/>
        </w:rPr>
        <w:t>科普网络资源研发与共享公共平台建设项目，以防灾减灾、节约能源资源、保护生态环境、公共安全、卫生健康等公众关注热点和各学科及现代科技的系统性综合知识为主体的科普资源制作项目。</w:t>
      </w:r>
    </w:p>
    <w:p w:rsidR="008707AF" w:rsidRPr="004748F6" w:rsidRDefault="008707AF" w:rsidP="008707AF">
      <w:pPr>
        <w:spacing w:line="600" w:lineRule="exact"/>
        <w:ind w:firstLineChars="200" w:firstLine="643"/>
        <w:rPr>
          <w:rFonts w:ascii="仿宋_GB2312" w:eastAsia="仿宋_GB2312" w:hAnsi="宋体" w:cs="宋体"/>
          <w:b/>
          <w:color w:val="000000"/>
          <w:sz w:val="32"/>
          <w:szCs w:val="32"/>
        </w:rPr>
      </w:pPr>
      <w:r w:rsidRPr="004748F6">
        <w:rPr>
          <w:rFonts w:ascii="仿宋_GB2312" w:eastAsia="仿宋_GB2312" w:hAnsi="宋体" w:cs="宋体" w:hint="eastAsia"/>
          <w:b/>
          <w:color w:val="000000"/>
          <w:sz w:val="32"/>
          <w:szCs w:val="32"/>
        </w:rPr>
        <w:t>项目安排：</w:t>
      </w:r>
      <w:r w:rsidRPr="004748F6">
        <w:rPr>
          <w:rFonts w:ascii="仿宋_GB2312" w:eastAsia="仿宋_GB2312" w:hAnsi="宋体" w:cs="宋体" w:hint="eastAsia"/>
          <w:color w:val="000000"/>
          <w:sz w:val="32"/>
          <w:szCs w:val="32"/>
        </w:rPr>
        <w:t>资助15项以内。</w:t>
      </w:r>
    </w:p>
    <w:p w:rsidR="008707AF" w:rsidRPr="004748F6" w:rsidRDefault="008707AF" w:rsidP="008707AF">
      <w:pPr>
        <w:spacing w:line="600" w:lineRule="exact"/>
        <w:ind w:firstLineChars="200" w:firstLine="643"/>
        <w:rPr>
          <w:rFonts w:ascii="仿宋_GB2312" w:eastAsia="仿宋_GB2312" w:hAnsi="宋体" w:cs="宋体"/>
          <w:b/>
          <w:color w:val="000000"/>
          <w:sz w:val="32"/>
          <w:szCs w:val="32"/>
        </w:rPr>
      </w:pPr>
      <w:r w:rsidRPr="004748F6">
        <w:rPr>
          <w:rFonts w:ascii="仿宋_GB2312" w:eastAsia="仿宋_GB2312" w:hAnsi="宋体" w:cs="宋体" w:hint="eastAsia"/>
          <w:b/>
          <w:color w:val="000000"/>
          <w:sz w:val="32"/>
          <w:szCs w:val="32"/>
        </w:rPr>
        <w:t>申报要求：</w:t>
      </w:r>
    </w:p>
    <w:p w:rsidR="008707AF" w:rsidRPr="004748F6" w:rsidRDefault="008707AF" w:rsidP="008707AF">
      <w:pPr>
        <w:spacing w:line="600" w:lineRule="exact"/>
        <w:ind w:firstLineChars="200" w:firstLine="640"/>
        <w:rPr>
          <w:rFonts w:ascii="仿宋_GB2312" w:eastAsia="仿宋_GB2312" w:hAnsi="宋体" w:cs="宋体"/>
          <w:color w:val="000000"/>
          <w:sz w:val="32"/>
          <w:szCs w:val="32"/>
        </w:rPr>
      </w:pPr>
      <w:r w:rsidRPr="004748F6">
        <w:rPr>
          <w:rFonts w:ascii="仿宋_GB2312" w:eastAsia="仿宋_GB2312" w:hAnsi="宋体" w:cs="宋体" w:hint="eastAsia"/>
          <w:color w:val="000000"/>
          <w:sz w:val="32"/>
          <w:szCs w:val="32"/>
        </w:rPr>
        <w:t>（1）申报单位在申报项目领域及专业，具有省内较高科技学术水平，有专家团队和创作制作团队。科普网络资源研发项目可在河北省科普资源原创与共享大数据公共服务平台上创作，要注明研发资源所属学科分类（细化到三级学科），正确反映科学原理、知识和科技成果，栏目设计清晰，创意新颖，图文并茂；素材应含有资讯、图片、视频、图书等多种类型，体现“互联网+科普”的特色。容量要求，资讯类100</w:t>
      </w:r>
      <w:r w:rsidR="000652E8">
        <w:rPr>
          <w:rFonts w:ascii="仿宋_GB2312" w:eastAsia="仿宋_GB2312" w:hAnsi="宋体" w:cs="宋体" w:hint="eastAsia"/>
          <w:color w:val="000000"/>
          <w:sz w:val="32"/>
          <w:szCs w:val="32"/>
        </w:rPr>
        <w:t>条以上</w:t>
      </w:r>
      <w:r w:rsidRPr="004748F6">
        <w:rPr>
          <w:rFonts w:ascii="仿宋_GB2312" w:eastAsia="仿宋_GB2312" w:hAnsi="宋体" w:cs="宋体" w:hint="eastAsia"/>
          <w:color w:val="000000"/>
          <w:sz w:val="32"/>
          <w:szCs w:val="32"/>
        </w:rPr>
        <w:t>；图片类10张以上；视频与动画两类合计数量于5个以上。格式：资讯类（.doc、.</w:t>
      </w:r>
      <w:proofErr w:type="spellStart"/>
      <w:r w:rsidRPr="004748F6">
        <w:rPr>
          <w:rFonts w:ascii="仿宋_GB2312" w:eastAsia="仿宋_GB2312" w:hAnsi="宋体" w:cs="宋体" w:hint="eastAsia"/>
          <w:color w:val="000000"/>
          <w:sz w:val="32"/>
          <w:szCs w:val="32"/>
        </w:rPr>
        <w:t>ppt</w:t>
      </w:r>
      <w:proofErr w:type="spellEnd"/>
      <w:r w:rsidRPr="004748F6">
        <w:rPr>
          <w:rFonts w:ascii="仿宋_GB2312" w:eastAsia="仿宋_GB2312" w:hAnsi="宋体" w:cs="宋体" w:hint="eastAsia"/>
          <w:color w:val="000000"/>
          <w:sz w:val="32"/>
          <w:szCs w:val="32"/>
        </w:rPr>
        <w:t>）； 图片类（.jpg），分辨率≥72 dpi；视频格式FLV，分辨率：≥1280*720；动画类(.</w:t>
      </w:r>
      <w:proofErr w:type="spellStart"/>
      <w:r w:rsidRPr="004748F6">
        <w:rPr>
          <w:rFonts w:ascii="仿宋_GB2312" w:eastAsia="仿宋_GB2312" w:hAnsi="宋体" w:cs="宋体" w:hint="eastAsia"/>
          <w:color w:val="000000"/>
          <w:sz w:val="32"/>
          <w:szCs w:val="32"/>
        </w:rPr>
        <w:t>swf</w:t>
      </w:r>
      <w:proofErr w:type="spellEnd"/>
      <w:r w:rsidRPr="004748F6">
        <w:rPr>
          <w:rFonts w:ascii="仿宋_GB2312" w:eastAsia="仿宋_GB2312" w:hAnsi="宋体" w:cs="宋体" w:hint="eastAsia"/>
          <w:color w:val="000000"/>
          <w:sz w:val="32"/>
          <w:szCs w:val="32"/>
        </w:rPr>
        <w:t>)分辨率720px×576px。</w:t>
      </w:r>
    </w:p>
    <w:p w:rsidR="008707AF" w:rsidRPr="004748F6" w:rsidRDefault="008707AF" w:rsidP="008707AF">
      <w:pPr>
        <w:spacing w:line="600" w:lineRule="exact"/>
        <w:ind w:firstLineChars="200" w:firstLine="640"/>
        <w:rPr>
          <w:rFonts w:ascii="仿宋_GB2312" w:eastAsia="仿宋_GB2312" w:hAnsi="宋体" w:cs="宋体"/>
          <w:color w:val="000000"/>
          <w:sz w:val="32"/>
          <w:szCs w:val="32"/>
        </w:rPr>
      </w:pPr>
      <w:r w:rsidRPr="004748F6">
        <w:rPr>
          <w:rFonts w:ascii="仿宋_GB2312" w:eastAsia="仿宋_GB2312" w:hAnsi="宋体" w:cs="宋体" w:hint="eastAsia"/>
          <w:color w:val="000000"/>
          <w:sz w:val="32"/>
          <w:szCs w:val="32"/>
        </w:rPr>
        <w:t>（2）项目结题后，应在河北省科普资源原创与共享大数据公共服务平台运行，并保持3年以上更新。</w:t>
      </w:r>
    </w:p>
    <w:p w:rsidR="008707AF" w:rsidRPr="004748F6" w:rsidRDefault="008707AF" w:rsidP="008707AF">
      <w:pPr>
        <w:spacing w:line="600" w:lineRule="exact"/>
        <w:ind w:firstLineChars="200" w:firstLine="643"/>
        <w:rPr>
          <w:rFonts w:ascii="仿宋_GB2312" w:eastAsia="仿宋_GB2312" w:hAnsi="仿宋_GB2312" w:cs="仿宋_GB2312"/>
          <w:color w:val="000000"/>
          <w:sz w:val="32"/>
          <w:szCs w:val="32"/>
        </w:rPr>
      </w:pPr>
      <w:r w:rsidRPr="004748F6">
        <w:rPr>
          <w:rFonts w:ascii="仿宋_GB2312" w:eastAsia="仿宋_GB2312" w:hAnsi="宋体" w:cs="宋体" w:hint="eastAsia"/>
          <w:b/>
          <w:color w:val="000000"/>
          <w:sz w:val="32"/>
          <w:szCs w:val="32"/>
        </w:rPr>
        <w:lastRenderedPageBreak/>
        <w:t>申报材料：</w:t>
      </w:r>
      <w:r w:rsidRPr="004748F6">
        <w:rPr>
          <w:rFonts w:ascii="仿宋_GB2312" w:eastAsia="仿宋_GB2312" w:hAnsi="仿宋_GB2312" w:cs="仿宋_GB2312" w:hint="eastAsia"/>
          <w:color w:val="000000"/>
          <w:sz w:val="32"/>
          <w:szCs w:val="32"/>
        </w:rPr>
        <w:t>《河北省创新能力提升计划项目申请书（科技创新政策保障工程）》</w:t>
      </w:r>
    </w:p>
    <w:p w:rsidR="008707AF" w:rsidRPr="004748F6" w:rsidRDefault="008707AF" w:rsidP="008707AF">
      <w:pPr>
        <w:spacing w:line="600" w:lineRule="exact"/>
        <w:rPr>
          <w:rFonts w:ascii="仿宋_GB2312" w:eastAsia="仿宋_GB2312" w:hAnsi="仿宋_GB2312" w:cs="仿宋_GB2312"/>
          <w:color w:val="000000"/>
          <w:sz w:val="32"/>
          <w:szCs w:val="32"/>
        </w:rPr>
      </w:pPr>
    </w:p>
    <w:p w:rsidR="008707AF" w:rsidRPr="004748F6" w:rsidRDefault="008707AF" w:rsidP="008707AF">
      <w:pPr>
        <w:spacing w:line="600" w:lineRule="exact"/>
        <w:ind w:firstLineChars="200" w:firstLine="643"/>
        <w:rPr>
          <w:rFonts w:ascii="仿宋_GB2312" w:eastAsia="仿宋_GB2312" w:hAnsi="宋体" w:cs="宋体"/>
          <w:b/>
          <w:color w:val="000000"/>
          <w:sz w:val="32"/>
          <w:szCs w:val="32"/>
        </w:rPr>
      </w:pPr>
      <w:r w:rsidRPr="004748F6">
        <w:rPr>
          <w:rFonts w:ascii="仿宋_GB2312" w:eastAsia="仿宋_GB2312" w:hAnsi="宋体" w:cs="宋体" w:hint="eastAsia"/>
          <w:b/>
          <w:color w:val="000000"/>
          <w:sz w:val="32"/>
          <w:szCs w:val="32"/>
        </w:rPr>
        <w:t xml:space="preserve">优先主题五：媒体栏目（指南代码 </w:t>
      </w:r>
      <w:r w:rsidRPr="004748F6">
        <w:rPr>
          <w:rFonts w:ascii="仿宋_GB2312" w:eastAsia="仿宋_GB2312" w:hAnsi="仿宋_GB2312" w:cs="仿宋_GB2312" w:hint="eastAsia"/>
          <w:b/>
          <w:color w:val="000000"/>
          <w:sz w:val="32"/>
          <w:szCs w:val="32"/>
        </w:rPr>
        <w:t>5040141</w:t>
      </w:r>
      <w:r w:rsidRPr="004748F6">
        <w:rPr>
          <w:rFonts w:ascii="仿宋_GB2312" w:eastAsia="仿宋_GB2312" w:hAnsi="宋体" w:cs="宋体" w:hint="eastAsia"/>
          <w:b/>
          <w:color w:val="000000"/>
          <w:sz w:val="32"/>
          <w:szCs w:val="32"/>
        </w:rPr>
        <w:t>）</w:t>
      </w:r>
    </w:p>
    <w:p w:rsidR="008707AF" w:rsidRPr="004748F6" w:rsidRDefault="008707AF" w:rsidP="008707AF">
      <w:pPr>
        <w:spacing w:line="600" w:lineRule="exact"/>
        <w:ind w:firstLineChars="200" w:firstLine="640"/>
        <w:rPr>
          <w:rFonts w:ascii="仿宋_GB2312" w:eastAsia="仿宋_GB2312" w:hAnsi="宋体" w:cs="宋体"/>
          <w:color w:val="000000"/>
          <w:sz w:val="32"/>
          <w:szCs w:val="32"/>
        </w:rPr>
      </w:pPr>
      <w:r w:rsidRPr="004748F6">
        <w:rPr>
          <w:rFonts w:ascii="仿宋_GB2312" w:eastAsia="仿宋_GB2312" w:hAnsi="宋体" w:cs="宋体" w:hint="eastAsia"/>
          <w:color w:val="000000"/>
          <w:sz w:val="32"/>
          <w:szCs w:val="32"/>
        </w:rPr>
        <w:t>支持主要媒体建设科普电视栏目、科普广播栏目、科普报刊栏目，传播科普知识，面向公众加大科普宣传力度。</w:t>
      </w:r>
    </w:p>
    <w:p w:rsidR="008707AF" w:rsidRPr="004748F6" w:rsidRDefault="008707AF" w:rsidP="008707AF">
      <w:pPr>
        <w:spacing w:line="600" w:lineRule="exact"/>
        <w:ind w:firstLineChars="200" w:firstLine="643"/>
        <w:rPr>
          <w:rFonts w:ascii="仿宋_GB2312" w:eastAsia="仿宋_GB2312" w:hAnsi="宋体" w:cs="宋体"/>
          <w:b/>
          <w:color w:val="000000"/>
          <w:sz w:val="32"/>
          <w:szCs w:val="32"/>
        </w:rPr>
      </w:pPr>
      <w:r w:rsidRPr="004748F6">
        <w:rPr>
          <w:rFonts w:ascii="仿宋_GB2312" w:eastAsia="仿宋_GB2312" w:hAnsi="宋体" w:cs="宋体" w:hint="eastAsia"/>
          <w:b/>
          <w:color w:val="000000"/>
          <w:sz w:val="32"/>
          <w:szCs w:val="32"/>
        </w:rPr>
        <w:t>项目安排：</w:t>
      </w:r>
      <w:r w:rsidRPr="004748F6">
        <w:rPr>
          <w:rFonts w:ascii="仿宋_GB2312" w:eastAsia="仿宋_GB2312" w:hAnsi="宋体" w:cs="宋体" w:hint="eastAsia"/>
          <w:color w:val="000000"/>
          <w:sz w:val="32"/>
          <w:szCs w:val="32"/>
        </w:rPr>
        <w:t>资助3项以内。</w:t>
      </w:r>
    </w:p>
    <w:p w:rsidR="008707AF" w:rsidRPr="004748F6" w:rsidRDefault="008707AF" w:rsidP="008707AF">
      <w:pPr>
        <w:spacing w:line="600" w:lineRule="exact"/>
        <w:ind w:firstLineChars="200" w:firstLine="643"/>
        <w:rPr>
          <w:rFonts w:ascii="仿宋_GB2312" w:eastAsia="仿宋_GB2312" w:hAnsi="宋体" w:cs="宋体"/>
          <w:b/>
          <w:color w:val="000000"/>
          <w:sz w:val="32"/>
          <w:szCs w:val="32"/>
        </w:rPr>
      </w:pPr>
      <w:r w:rsidRPr="004748F6">
        <w:rPr>
          <w:rFonts w:ascii="仿宋_GB2312" w:eastAsia="仿宋_GB2312" w:hAnsi="宋体" w:cs="宋体" w:hint="eastAsia"/>
          <w:b/>
          <w:color w:val="000000"/>
          <w:sz w:val="32"/>
          <w:szCs w:val="32"/>
        </w:rPr>
        <w:t>申报要求：</w:t>
      </w:r>
    </w:p>
    <w:p w:rsidR="008707AF" w:rsidRPr="004748F6" w:rsidRDefault="008707AF" w:rsidP="008707AF">
      <w:pPr>
        <w:spacing w:line="600" w:lineRule="exact"/>
        <w:ind w:firstLineChars="200" w:firstLine="640"/>
        <w:rPr>
          <w:rFonts w:ascii="仿宋_GB2312" w:eastAsia="仿宋_GB2312" w:hAnsi="宋体" w:cs="宋体"/>
          <w:color w:val="000000"/>
          <w:sz w:val="32"/>
          <w:szCs w:val="32"/>
        </w:rPr>
      </w:pPr>
      <w:r w:rsidRPr="004748F6">
        <w:rPr>
          <w:rFonts w:ascii="仿宋_GB2312" w:eastAsia="仿宋_GB2312" w:hAnsi="宋体" w:cs="宋体" w:hint="eastAsia"/>
          <w:color w:val="000000"/>
          <w:sz w:val="32"/>
          <w:szCs w:val="32"/>
        </w:rPr>
        <w:t>（1）申报单位自有长期独立运行平台，有组织、创意策划和制作能力，需经主管部门同意。</w:t>
      </w:r>
    </w:p>
    <w:p w:rsidR="008707AF" w:rsidRPr="004748F6" w:rsidRDefault="008707AF" w:rsidP="008707AF">
      <w:pPr>
        <w:spacing w:line="600" w:lineRule="exact"/>
        <w:ind w:firstLineChars="200" w:firstLine="640"/>
        <w:rPr>
          <w:rFonts w:ascii="仿宋_GB2312" w:eastAsia="仿宋_GB2312" w:hAnsi="宋体" w:cs="宋体"/>
          <w:color w:val="000000"/>
          <w:sz w:val="32"/>
          <w:szCs w:val="32"/>
        </w:rPr>
      </w:pPr>
      <w:r w:rsidRPr="004748F6">
        <w:rPr>
          <w:rFonts w:ascii="仿宋_GB2312" w:eastAsia="仿宋_GB2312" w:hAnsi="宋体" w:cs="宋体" w:hint="eastAsia"/>
          <w:color w:val="000000"/>
          <w:sz w:val="32"/>
          <w:szCs w:val="32"/>
        </w:rPr>
        <w:t>（2）项目主题应鲜明；构思和表现方式有创新；在全省有较大影响力；能够保证时间和频率。</w:t>
      </w:r>
    </w:p>
    <w:p w:rsidR="008707AF" w:rsidRPr="004748F6" w:rsidRDefault="008707AF" w:rsidP="008707AF">
      <w:pPr>
        <w:spacing w:line="600" w:lineRule="exact"/>
        <w:ind w:firstLineChars="200" w:firstLine="643"/>
        <w:rPr>
          <w:rFonts w:ascii="仿宋_GB2312" w:eastAsia="仿宋_GB2312" w:hAnsi="宋体" w:cs="宋体"/>
          <w:b/>
          <w:color w:val="000000"/>
          <w:sz w:val="32"/>
          <w:szCs w:val="32"/>
        </w:rPr>
      </w:pPr>
      <w:r w:rsidRPr="004748F6">
        <w:rPr>
          <w:rFonts w:ascii="仿宋_GB2312" w:eastAsia="仿宋_GB2312" w:hAnsi="宋体" w:cs="宋体" w:hint="eastAsia"/>
          <w:b/>
          <w:color w:val="000000"/>
          <w:sz w:val="32"/>
          <w:szCs w:val="32"/>
        </w:rPr>
        <w:t>申报材料：</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（1）《河北省创新能力提升计划项目申请书（科技创新政策保障工程）》；</w:t>
      </w:r>
    </w:p>
    <w:p w:rsidR="008707AF" w:rsidRPr="004748F6" w:rsidRDefault="008707AF" w:rsidP="008707AF">
      <w:pPr>
        <w:spacing w:line="600" w:lineRule="exact"/>
        <w:ind w:firstLineChars="200" w:firstLine="64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（2）需提供独立运行平台主管单位证明。</w:t>
      </w:r>
    </w:p>
    <w:p w:rsidR="008707AF" w:rsidRPr="004748F6" w:rsidRDefault="008707AF" w:rsidP="008707AF">
      <w:pPr>
        <w:spacing w:line="600" w:lineRule="exact"/>
        <w:ind w:firstLineChars="200" w:firstLine="640"/>
        <w:rPr>
          <w:rFonts w:ascii="黑体" w:eastAsia="黑体" w:hAnsi="黑体" w:cs="宋体"/>
          <w:color w:val="000000"/>
          <w:sz w:val="32"/>
          <w:szCs w:val="32"/>
        </w:rPr>
      </w:pPr>
      <w:r w:rsidRPr="004748F6">
        <w:rPr>
          <w:rFonts w:ascii="黑体" w:eastAsia="黑体" w:hAnsi="黑体" w:cs="宋体" w:hint="eastAsia"/>
          <w:color w:val="000000"/>
          <w:sz w:val="32"/>
          <w:szCs w:val="32"/>
        </w:rPr>
        <w:t>三、绩效目标</w:t>
      </w:r>
    </w:p>
    <w:p w:rsidR="008707AF" w:rsidRPr="004748F6" w:rsidRDefault="008707AF" w:rsidP="008707AF">
      <w:pPr>
        <w:spacing w:line="600" w:lineRule="exact"/>
        <w:ind w:firstLineChars="200" w:firstLine="640"/>
        <w:outlineLvl w:val="0"/>
        <w:rPr>
          <w:rFonts w:ascii="仿宋_GB2312" w:eastAsia="仿宋_GB2312" w:hAnsi="宋体"/>
          <w:color w:val="000000"/>
          <w:kern w:val="0"/>
          <w:sz w:val="32"/>
          <w:szCs w:val="32"/>
          <w:u w:val="single"/>
        </w:rPr>
      </w:pPr>
      <w:r w:rsidRPr="004748F6">
        <w:rPr>
          <w:rFonts w:ascii="仿宋_GB2312" w:eastAsia="仿宋_GB2312" w:hAnsi="宋体" w:hint="eastAsia"/>
          <w:color w:val="000000"/>
          <w:kern w:val="0"/>
          <w:sz w:val="32"/>
          <w:szCs w:val="32"/>
        </w:rPr>
        <w:t>软科学研究成果</w:t>
      </w:r>
      <w:r w:rsidRPr="004748F6">
        <w:rPr>
          <w:rFonts w:ascii="仿宋_GB2312" w:eastAsia="仿宋_GB2312" w:hAnsi="仿宋_GB2312" w:cs="仿宋_GB2312" w:hint="eastAsia"/>
          <w:color w:val="000000"/>
          <w:sz w:val="32"/>
          <w:szCs w:val="32"/>
        </w:rPr>
        <w:t>获得省级领导或设区市党委政府、省直部门主要领导批示或核心内容在其制定政策文件时被采纳，</w:t>
      </w:r>
      <w:r w:rsidRPr="004748F6">
        <w:rPr>
          <w:rFonts w:ascii="仿宋_GB2312" w:eastAsia="仿宋_GB2312" w:hAnsi="宋体" w:hint="eastAsia"/>
          <w:color w:val="000000"/>
          <w:kern w:val="0"/>
          <w:sz w:val="32"/>
          <w:szCs w:val="32"/>
        </w:rPr>
        <w:t>或研究成果在中文核心期刊或在《河北日报》等报刊发表应用率达到80%以上，为各级党委政府和科技部门的科学决策提供高质量的决策咨询和理论支撑。建设一批特色科技</w:t>
      </w:r>
      <w:proofErr w:type="gramStart"/>
      <w:r w:rsidRPr="004748F6">
        <w:rPr>
          <w:rFonts w:ascii="仿宋_GB2312" w:eastAsia="仿宋_GB2312" w:hAnsi="宋体" w:hint="eastAsia"/>
          <w:color w:val="000000"/>
          <w:kern w:val="0"/>
          <w:sz w:val="32"/>
          <w:szCs w:val="32"/>
        </w:rPr>
        <w:t>创新智库团队</w:t>
      </w:r>
      <w:proofErr w:type="gramEnd"/>
      <w:r w:rsidRPr="004748F6">
        <w:rPr>
          <w:rFonts w:ascii="仿宋_GB2312" w:eastAsia="仿宋_GB2312" w:hAnsi="宋体" w:hint="eastAsia"/>
          <w:color w:val="000000"/>
          <w:kern w:val="0"/>
          <w:sz w:val="32"/>
          <w:szCs w:val="32"/>
        </w:rPr>
        <w:t xml:space="preserve">、培养一批青年研究队伍。 </w:t>
      </w:r>
    </w:p>
    <w:p w:rsidR="008707AF" w:rsidRPr="004748F6" w:rsidRDefault="008707AF" w:rsidP="008707AF">
      <w:pPr>
        <w:spacing w:line="600" w:lineRule="exact"/>
        <w:ind w:firstLineChars="200" w:firstLine="640"/>
        <w:outlineLvl w:val="0"/>
        <w:rPr>
          <w:rFonts w:ascii="仿宋_GB2312" w:eastAsia="仿宋_GB2312" w:hAnsi="宋体" w:cs="宋体"/>
          <w:color w:val="000000"/>
          <w:sz w:val="32"/>
          <w:szCs w:val="32"/>
        </w:rPr>
      </w:pPr>
      <w:r w:rsidRPr="004748F6">
        <w:rPr>
          <w:rFonts w:ascii="仿宋_GB2312" w:eastAsia="仿宋_GB2312" w:hAnsi="宋体" w:cs="宋体" w:hint="eastAsia"/>
          <w:color w:val="000000"/>
          <w:sz w:val="32"/>
          <w:szCs w:val="32"/>
        </w:rPr>
        <w:lastRenderedPageBreak/>
        <w:t>科普图书发行率、科普(技)音像制品发行率、科普展厅建成率</w:t>
      </w:r>
      <w:r w:rsidRPr="004748F6">
        <w:rPr>
          <w:rFonts w:hint="eastAsia"/>
          <w:color w:val="000000"/>
        </w:rPr>
        <w:t>、</w:t>
      </w:r>
      <w:r w:rsidRPr="004748F6">
        <w:rPr>
          <w:rFonts w:ascii="仿宋_GB2312" w:eastAsia="仿宋_GB2312" w:hAnsi="宋体" w:cs="宋体" w:hint="eastAsia"/>
          <w:color w:val="000000"/>
          <w:sz w:val="32"/>
          <w:szCs w:val="32"/>
        </w:rPr>
        <w:t>科普宣传栏的内容更换率等达到80%以上，成果完成后纳入河北省科普资源共建共享公共服务平台，为社会公众提供优质科普资源和服务。</w:t>
      </w:r>
      <w:r w:rsidRPr="004748F6">
        <w:rPr>
          <w:rFonts w:ascii="仿宋_GB2312" w:eastAsia="仿宋_GB2312" w:hAnsi="宋体" w:hint="eastAsia"/>
          <w:color w:val="000000"/>
          <w:kern w:val="0"/>
          <w:sz w:val="32"/>
          <w:szCs w:val="32"/>
        </w:rPr>
        <w:t>培养一批科普人才队伍。</w:t>
      </w:r>
    </w:p>
    <w:p w:rsidR="008707AF" w:rsidRPr="004748F6" w:rsidRDefault="008707AF" w:rsidP="008707AF">
      <w:pPr>
        <w:spacing w:line="600" w:lineRule="exact"/>
        <w:ind w:firstLineChars="200" w:firstLine="640"/>
        <w:outlineLvl w:val="0"/>
        <w:rPr>
          <w:rFonts w:ascii="黑体" w:eastAsia="黑体" w:hAnsi="黑体" w:cs="仿宋_GB2312"/>
          <w:color w:val="000000"/>
          <w:sz w:val="32"/>
          <w:szCs w:val="32"/>
        </w:rPr>
      </w:pPr>
      <w:r w:rsidRPr="004748F6">
        <w:rPr>
          <w:rFonts w:ascii="黑体" w:eastAsia="黑体" w:hAnsi="黑体" w:cs="仿宋_GB2312" w:hint="eastAsia"/>
          <w:color w:val="000000"/>
          <w:sz w:val="32"/>
          <w:szCs w:val="32"/>
        </w:rPr>
        <w:t>四、受理与咨询电话</w:t>
      </w:r>
    </w:p>
    <w:p w:rsidR="008707AF" w:rsidRPr="004748F6" w:rsidRDefault="008707AF" w:rsidP="008707AF">
      <w:pPr>
        <w:spacing w:line="600" w:lineRule="exact"/>
        <w:ind w:firstLineChars="200" w:firstLine="640"/>
        <w:outlineLvl w:val="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（一）软科学研究：0311-85803093</w:t>
      </w:r>
    </w:p>
    <w:p w:rsidR="008707AF" w:rsidRPr="004748F6" w:rsidRDefault="008707AF" w:rsidP="008707AF">
      <w:pPr>
        <w:spacing w:line="600" w:lineRule="exact"/>
        <w:ind w:firstLineChars="200" w:firstLine="640"/>
        <w:outlineLvl w:val="0"/>
        <w:rPr>
          <w:rFonts w:ascii="黑体" w:eastAsia="黑体" w:hAnsi="黑体" w:cs="仿宋_GB2312"/>
          <w:color w:val="000000"/>
          <w:sz w:val="32"/>
          <w:szCs w:val="32"/>
        </w:rPr>
      </w:pPr>
      <w:r w:rsidRPr="004748F6">
        <w:rPr>
          <w:rFonts w:ascii="仿宋_GB2312" w:eastAsia="仿宋_GB2312" w:hAnsi="黑体" w:cs="仿宋_GB2312" w:hint="eastAsia"/>
          <w:color w:val="000000"/>
          <w:sz w:val="32"/>
          <w:szCs w:val="32"/>
        </w:rPr>
        <w:t>（二）</w:t>
      </w:r>
      <w:r w:rsidRPr="004748F6">
        <w:rPr>
          <w:rFonts w:ascii="仿宋_GB2312" w:eastAsia="仿宋_GB2312" w:hAnsi="宋体" w:cs="仿宋_GB2312" w:hint="eastAsia"/>
          <w:color w:val="000000"/>
          <w:sz w:val="32"/>
          <w:szCs w:val="32"/>
        </w:rPr>
        <w:t>科普资源原创与共享：</w:t>
      </w:r>
      <w:r w:rsidRPr="004748F6">
        <w:rPr>
          <w:rFonts w:ascii="仿宋_GB2312" w:eastAsia="仿宋_GB2312" w:hAnsi="黑体" w:cs="仿宋_GB2312" w:hint="eastAsia"/>
          <w:color w:val="000000"/>
          <w:sz w:val="32"/>
          <w:szCs w:val="32"/>
        </w:rPr>
        <w:t xml:space="preserve">0311-85817982 </w:t>
      </w:r>
      <w:r w:rsidRPr="004748F6">
        <w:rPr>
          <w:rFonts w:ascii="黑体" w:eastAsia="黑体" w:hAnsi="黑体" w:cs="仿宋_GB2312" w:hint="eastAsia"/>
          <w:color w:val="000000"/>
          <w:sz w:val="32"/>
          <w:szCs w:val="32"/>
        </w:rPr>
        <w:t xml:space="preserve">    </w:t>
      </w:r>
    </w:p>
    <w:p w:rsidR="008707AF" w:rsidRPr="004748F6" w:rsidRDefault="008707AF" w:rsidP="008707AF">
      <w:pPr>
        <w:spacing w:line="600" w:lineRule="exact"/>
        <w:ind w:firstLineChars="200" w:firstLine="640"/>
        <w:outlineLvl w:val="0"/>
        <w:rPr>
          <w:rFonts w:ascii="黑体" w:eastAsia="黑体" w:hAnsi="黑体" w:cs="仿宋_GB2312"/>
          <w:color w:val="000000"/>
          <w:sz w:val="32"/>
          <w:szCs w:val="32"/>
        </w:rPr>
      </w:pPr>
    </w:p>
    <w:p w:rsidR="008707AF" w:rsidRPr="004748F6" w:rsidRDefault="008707AF" w:rsidP="008707AF">
      <w:pPr>
        <w:spacing w:line="600" w:lineRule="exact"/>
        <w:ind w:firstLineChars="200" w:firstLine="640"/>
        <w:outlineLvl w:val="0"/>
        <w:rPr>
          <w:rFonts w:ascii="黑体" w:eastAsia="黑体" w:hAnsi="黑体" w:cs="仿宋_GB2312"/>
          <w:color w:val="000000"/>
          <w:sz w:val="32"/>
          <w:szCs w:val="32"/>
        </w:rPr>
      </w:pPr>
      <w:r w:rsidRPr="004748F6">
        <w:rPr>
          <w:rFonts w:ascii="黑体" w:eastAsia="黑体" w:hAnsi="黑体" w:cs="仿宋_GB2312" w:hint="eastAsia"/>
          <w:color w:val="000000"/>
          <w:sz w:val="32"/>
          <w:szCs w:val="32"/>
        </w:rPr>
        <w:t>五、申报受理时间、地点</w:t>
      </w:r>
    </w:p>
    <w:p w:rsidR="008707AF" w:rsidRPr="004748F6" w:rsidRDefault="008707AF" w:rsidP="008707AF">
      <w:pPr>
        <w:spacing w:line="600" w:lineRule="exact"/>
        <w:ind w:firstLineChars="200" w:firstLine="640"/>
        <w:outlineLvl w:val="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网上申报受理时间：</w:t>
      </w:r>
      <w:r w:rsidRPr="004748F6">
        <w:rPr>
          <w:rFonts w:ascii="仿宋_GB2312" w:eastAsia="仿宋_GB2312" w:hAnsi="仿宋_GB2312" w:cs="仿宋_GB2312"/>
          <w:color w:val="000000"/>
          <w:sz w:val="32"/>
          <w:szCs w:val="32"/>
        </w:rPr>
        <w:t>201</w:t>
      </w:r>
      <w:r w:rsidRPr="004748F6">
        <w:rPr>
          <w:rFonts w:ascii="仿宋_GB2312" w:eastAsia="仿宋_GB2312" w:hAnsi="仿宋_GB2312" w:cs="仿宋_GB2312" w:hint="eastAsia"/>
          <w:color w:val="000000"/>
          <w:sz w:val="32"/>
          <w:szCs w:val="32"/>
        </w:rPr>
        <w:t>6</w:t>
      </w:r>
      <w:r w:rsidRPr="004748F6">
        <w:rPr>
          <w:rFonts w:ascii="仿宋_GB2312" w:eastAsia="仿宋_GB2312" w:hAnsi="仿宋_GB2312" w:cs="仿宋_GB2312"/>
          <w:color w:val="000000"/>
          <w:sz w:val="32"/>
          <w:szCs w:val="32"/>
        </w:rPr>
        <w:t xml:space="preserve"> </w:t>
      </w:r>
      <w:r w:rsidRPr="004748F6">
        <w:rPr>
          <w:rFonts w:ascii="仿宋_GB2312" w:eastAsia="仿宋_GB2312" w:hAnsi="仿宋_GB2312" w:cs="仿宋_GB2312" w:hint="eastAsia"/>
          <w:color w:val="000000"/>
          <w:sz w:val="32"/>
          <w:szCs w:val="32"/>
        </w:rPr>
        <w:t>年</w:t>
      </w:r>
      <w:r w:rsidRPr="004748F6">
        <w:rPr>
          <w:rFonts w:ascii="仿宋_GB2312" w:eastAsia="仿宋_GB2312" w:hAnsi="仿宋_GB2312" w:cs="仿宋_GB2312"/>
          <w:color w:val="000000"/>
          <w:sz w:val="32"/>
          <w:szCs w:val="32"/>
        </w:rPr>
        <w:t>0</w:t>
      </w:r>
      <w:r w:rsidRPr="004748F6">
        <w:rPr>
          <w:rFonts w:ascii="仿宋_GB2312" w:eastAsia="仿宋_GB2312" w:hAnsi="仿宋_GB2312" w:cs="仿宋_GB2312" w:hint="eastAsia"/>
          <w:color w:val="000000"/>
          <w:sz w:val="32"/>
          <w:szCs w:val="32"/>
        </w:rPr>
        <w:t>7</w:t>
      </w:r>
      <w:r w:rsidRPr="004748F6">
        <w:rPr>
          <w:rFonts w:ascii="仿宋_GB2312" w:eastAsia="仿宋_GB2312" w:hAnsi="仿宋_GB2312" w:cs="仿宋_GB2312"/>
          <w:color w:val="000000"/>
          <w:sz w:val="32"/>
          <w:szCs w:val="32"/>
        </w:rPr>
        <w:t xml:space="preserve"> </w:t>
      </w:r>
      <w:r w:rsidRPr="004748F6">
        <w:rPr>
          <w:rFonts w:ascii="仿宋_GB2312" w:eastAsia="仿宋_GB2312" w:hAnsi="仿宋_GB2312" w:cs="仿宋_GB2312" w:hint="eastAsia"/>
          <w:color w:val="000000"/>
          <w:sz w:val="32"/>
          <w:szCs w:val="32"/>
        </w:rPr>
        <w:t>月13日至</w:t>
      </w:r>
      <w:r w:rsidRPr="004748F6">
        <w:rPr>
          <w:rFonts w:ascii="仿宋_GB2312" w:eastAsia="仿宋_GB2312" w:hAnsi="仿宋_GB2312" w:cs="仿宋_GB2312"/>
          <w:color w:val="000000"/>
          <w:sz w:val="32"/>
          <w:szCs w:val="32"/>
        </w:rPr>
        <w:t>0</w:t>
      </w:r>
      <w:r w:rsidRPr="004748F6">
        <w:rPr>
          <w:rFonts w:ascii="仿宋_GB2312" w:eastAsia="仿宋_GB2312" w:hAnsi="仿宋_GB2312" w:cs="仿宋_GB2312" w:hint="eastAsia"/>
          <w:color w:val="000000"/>
          <w:sz w:val="32"/>
          <w:szCs w:val="32"/>
        </w:rPr>
        <w:t>8</w:t>
      </w:r>
      <w:r w:rsidRPr="004748F6">
        <w:rPr>
          <w:rFonts w:ascii="仿宋_GB2312" w:eastAsia="仿宋_GB2312" w:hAnsi="仿宋_GB2312" w:cs="仿宋_GB2312"/>
          <w:color w:val="000000"/>
          <w:sz w:val="32"/>
          <w:szCs w:val="32"/>
        </w:rPr>
        <w:t xml:space="preserve"> </w:t>
      </w:r>
      <w:r w:rsidRPr="004748F6">
        <w:rPr>
          <w:rFonts w:ascii="仿宋_GB2312" w:eastAsia="仿宋_GB2312" w:hAnsi="仿宋_GB2312" w:cs="仿宋_GB2312" w:hint="eastAsia"/>
          <w:color w:val="000000"/>
          <w:sz w:val="32"/>
          <w:szCs w:val="32"/>
        </w:rPr>
        <w:t>月</w:t>
      </w:r>
      <w:r w:rsidRPr="004748F6">
        <w:rPr>
          <w:rFonts w:ascii="仿宋_GB2312" w:eastAsia="仿宋_GB2312" w:hAnsi="仿宋_GB2312" w:cs="仿宋_GB2312"/>
          <w:color w:val="000000"/>
          <w:sz w:val="32"/>
          <w:szCs w:val="32"/>
        </w:rPr>
        <w:t>1</w:t>
      </w:r>
      <w:r w:rsidRPr="004748F6">
        <w:rPr>
          <w:rFonts w:ascii="仿宋_GB2312" w:eastAsia="仿宋_GB2312" w:hAnsi="仿宋_GB2312" w:cs="仿宋_GB2312" w:hint="eastAsia"/>
          <w:color w:val="000000"/>
          <w:sz w:val="32"/>
          <w:szCs w:val="32"/>
        </w:rPr>
        <w:t>0日。</w:t>
      </w:r>
    </w:p>
    <w:p w:rsidR="008707AF" w:rsidRPr="004748F6" w:rsidRDefault="008707AF" w:rsidP="008707AF">
      <w:pPr>
        <w:spacing w:line="600" w:lineRule="exact"/>
        <w:ind w:firstLineChars="200" w:firstLine="640"/>
        <w:outlineLvl w:val="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纸质材料受理截止时间：</w:t>
      </w:r>
      <w:r w:rsidRPr="004748F6">
        <w:rPr>
          <w:rFonts w:ascii="仿宋_GB2312" w:eastAsia="仿宋_GB2312" w:hAnsi="仿宋_GB2312" w:cs="仿宋_GB2312"/>
          <w:color w:val="000000"/>
          <w:sz w:val="32"/>
          <w:szCs w:val="32"/>
        </w:rPr>
        <w:t>201</w:t>
      </w:r>
      <w:r w:rsidRPr="004748F6">
        <w:rPr>
          <w:rFonts w:ascii="仿宋_GB2312" w:eastAsia="仿宋_GB2312" w:hAnsi="仿宋_GB2312" w:cs="仿宋_GB2312" w:hint="eastAsia"/>
          <w:color w:val="000000"/>
          <w:sz w:val="32"/>
          <w:szCs w:val="32"/>
        </w:rPr>
        <w:t>6年</w:t>
      </w:r>
      <w:r w:rsidRPr="004748F6">
        <w:rPr>
          <w:rFonts w:ascii="仿宋_GB2312" w:eastAsia="仿宋_GB2312" w:hAnsi="仿宋_GB2312" w:cs="仿宋_GB2312"/>
          <w:color w:val="000000"/>
          <w:sz w:val="32"/>
          <w:szCs w:val="32"/>
        </w:rPr>
        <w:t>0</w:t>
      </w:r>
      <w:r w:rsidRPr="004748F6">
        <w:rPr>
          <w:rFonts w:ascii="仿宋_GB2312" w:eastAsia="仿宋_GB2312" w:hAnsi="仿宋_GB2312" w:cs="仿宋_GB2312" w:hint="eastAsia"/>
          <w:color w:val="000000"/>
          <w:sz w:val="32"/>
          <w:szCs w:val="32"/>
        </w:rPr>
        <w:t>8</w:t>
      </w:r>
      <w:r w:rsidRPr="004748F6">
        <w:rPr>
          <w:rFonts w:ascii="仿宋_GB2312" w:eastAsia="仿宋_GB2312" w:hAnsi="仿宋_GB2312" w:cs="仿宋_GB2312"/>
          <w:color w:val="000000"/>
          <w:sz w:val="32"/>
          <w:szCs w:val="32"/>
        </w:rPr>
        <w:t xml:space="preserve"> </w:t>
      </w:r>
      <w:r w:rsidRPr="004748F6">
        <w:rPr>
          <w:rFonts w:ascii="仿宋_GB2312" w:eastAsia="仿宋_GB2312" w:hAnsi="仿宋_GB2312" w:cs="仿宋_GB2312" w:hint="eastAsia"/>
          <w:color w:val="000000"/>
          <w:sz w:val="32"/>
          <w:szCs w:val="32"/>
        </w:rPr>
        <w:t>月</w:t>
      </w:r>
      <w:r w:rsidRPr="004748F6">
        <w:rPr>
          <w:rFonts w:ascii="仿宋_GB2312" w:eastAsia="仿宋_GB2312" w:hAnsi="仿宋_GB2312" w:cs="仿宋_GB2312"/>
          <w:color w:val="000000"/>
          <w:sz w:val="32"/>
          <w:szCs w:val="32"/>
        </w:rPr>
        <w:t>1</w:t>
      </w:r>
      <w:r w:rsidRPr="004748F6">
        <w:rPr>
          <w:rFonts w:ascii="仿宋_GB2312" w:eastAsia="仿宋_GB2312" w:hAnsi="仿宋_GB2312" w:cs="仿宋_GB2312" w:hint="eastAsia"/>
          <w:color w:val="000000"/>
          <w:sz w:val="32"/>
          <w:szCs w:val="32"/>
        </w:rPr>
        <w:t>3日。</w:t>
      </w:r>
    </w:p>
    <w:p w:rsidR="008707AF" w:rsidRPr="004748F6" w:rsidRDefault="008707AF" w:rsidP="008707AF">
      <w:pPr>
        <w:spacing w:line="600" w:lineRule="exact"/>
        <w:ind w:firstLineChars="200" w:firstLine="640"/>
        <w:outlineLvl w:val="0"/>
        <w:rPr>
          <w:rFonts w:ascii="仿宋_GB2312" w:eastAsia="仿宋_GB2312" w:hAnsi="仿宋_GB2312" w:cs="仿宋_GB2312"/>
          <w:color w:val="000000"/>
          <w:sz w:val="32"/>
          <w:szCs w:val="32"/>
        </w:rPr>
      </w:pPr>
      <w:r w:rsidRPr="004748F6">
        <w:rPr>
          <w:rFonts w:ascii="仿宋_GB2312" w:eastAsia="仿宋_GB2312" w:hAnsi="仿宋_GB2312" w:cs="仿宋_GB2312" w:hint="eastAsia"/>
          <w:color w:val="000000"/>
          <w:sz w:val="32"/>
          <w:szCs w:val="32"/>
        </w:rPr>
        <w:t>纸质材料</w:t>
      </w:r>
      <w:r w:rsidRPr="004748F6">
        <w:rPr>
          <w:rFonts w:ascii="仿宋_GB2312" w:eastAsia="仿宋_GB2312" w:cs="仿宋_GB2312" w:hint="eastAsia"/>
          <w:color w:val="000000"/>
          <w:kern w:val="0"/>
          <w:sz w:val="32"/>
          <w:szCs w:val="32"/>
        </w:rPr>
        <w:t>一式两份</w:t>
      </w:r>
      <w:r w:rsidRPr="004748F6">
        <w:rPr>
          <w:rFonts w:ascii="仿宋_GB2312" w:eastAsia="仿宋_GB2312" w:hAnsi="华文仿宋" w:cs="仿宋_GB2312" w:hint="eastAsia"/>
          <w:color w:val="000000"/>
          <w:sz w:val="32"/>
          <w:szCs w:val="32"/>
          <w:lang w:bidi="ar"/>
        </w:rPr>
        <w:t>报送地址：河北省科技厅行政服务中心（石家庄市东风东路</w:t>
      </w:r>
      <w:r w:rsidRPr="004748F6">
        <w:rPr>
          <w:rFonts w:ascii="仿宋_GB2312" w:eastAsia="仿宋_GB2312" w:hAnsi="华文仿宋" w:cs="仿宋_GB2312"/>
          <w:color w:val="000000"/>
          <w:sz w:val="32"/>
          <w:szCs w:val="32"/>
          <w:lang w:bidi="ar"/>
        </w:rPr>
        <w:t xml:space="preserve">159 </w:t>
      </w:r>
      <w:r w:rsidRPr="004748F6">
        <w:rPr>
          <w:rFonts w:ascii="仿宋_GB2312" w:eastAsia="仿宋_GB2312" w:hAnsi="华文仿宋" w:cs="仿宋_GB2312" w:hint="eastAsia"/>
          <w:color w:val="000000"/>
          <w:sz w:val="32"/>
          <w:szCs w:val="32"/>
          <w:lang w:bidi="ar"/>
        </w:rPr>
        <w:t>号</w:t>
      </w:r>
      <w:r w:rsidRPr="004748F6">
        <w:rPr>
          <w:rFonts w:ascii="仿宋_GB2312" w:eastAsia="仿宋_GB2312" w:hAnsi="华文仿宋" w:cs="仿宋_GB2312"/>
          <w:color w:val="000000"/>
          <w:sz w:val="32"/>
          <w:szCs w:val="32"/>
          <w:lang w:bidi="ar"/>
        </w:rPr>
        <w:t xml:space="preserve"> </w:t>
      </w:r>
      <w:r w:rsidRPr="004748F6">
        <w:rPr>
          <w:rFonts w:ascii="仿宋_GB2312" w:eastAsia="仿宋_GB2312" w:hAnsi="华文仿宋" w:cs="仿宋_GB2312" w:hint="eastAsia"/>
          <w:color w:val="000000"/>
          <w:sz w:val="32"/>
          <w:szCs w:val="32"/>
          <w:lang w:bidi="ar"/>
        </w:rPr>
        <w:t>邮政编码：</w:t>
      </w:r>
      <w:r w:rsidRPr="004748F6">
        <w:rPr>
          <w:rFonts w:ascii="仿宋_GB2312" w:eastAsia="仿宋_GB2312" w:hAnsi="华文仿宋" w:cs="仿宋_GB2312"/>
          <w:color w:val="000000"/>
          <w:sz w:val="32"/>
          <w:szCs w:val="32"/>
          <w:lang w:bidi="ar"/>
        </w:rPr>
        <w:t>050021</w:t>
      </w:r>
      <w:r w:rsidRPr="004748F6">
        <w:rPr>
          <w:rFonts w:ascii="仿宋_GB2312" w:eastAsia="仿宋_GB2312" w:hAnsi="华文仿宋" w:cs="仿宋_GB2312" w:hint="eastAsia"/>
          <w:color w:val="000000"/>
          <w:sz w:val="32"/>
          <w:szCs w:val="32"/>
          <w:lang w:bidi="ar"/>
        </w:rPr>
        <w:t>）</w:t>
      </w:r>
      <w:r w:rsidRPr="004748F6">
        <w:rPr>
          <w:rFonts w:ascii="仿宋_GB2312" w:eastAsia="仿宋_GB2312" w:hAnsi="仿宋_GB2312" w:cs="仿宋_GB2312" w:hint="eastAsia"/>
          <w:color w:val="000000"/>
          <w:sz w:val="32"/>
          <w:szCs w:val="32"/>
        </w:rPr>
        <w:t>。</w:t>
      </w:r>
    </w:p>
    <w:p w:rsidR="008707AF" w:rsidRPr="004748F6" w:rsidRDefault="008707AF" w:rsidP="008707AF">
      <w:pPr>
        <w:spacing w:line="600" w:lineRule="exact"/>
        <w:ind w:firstLineChars="200" w:firstLine="640"/>
        <w:rPr>
          <w:rFonts w:ascii="仿宋_GB2312" w:eastAsia="仿宋_GB2312" w:hAnsi="华文仿宋" w:cs="仿宋_GB2312"/>
          <w:color w:val="000000"/>
          <w:sz w:val="32"/>
          <w:szCs w:val="32"/>
          <w:lang w:bidi="ar"/>
        </w:rPr>
      </w:pPr>
      <w:r w:rsidRPr="004748F6">
        <w:rPr>
          <w:rFonts w:ascii="仿宋_GB2312" w:eastAsia="仿宋_GB2312" w:hAnsi="华文仿宋" w:cs="仿宋_GB2312" w:hint="eastAsia"/>
          <w:color w:val="000000"/>
          <w:sz w:val="32"/>
          <w:szCs w:val="32"/>
          <w:lang w:bidi="ar"/>
        </w:rPr>
        <w:t>联系电话：0311-85806198</w:t>
      </w:r>
    </w:p>
    <w:p w:rsidR="009569D4" w:rsidRDefault="009569D4"/>
    <w:sectPr w:rsidR="009569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1AF" w:rsidRDefault="006811AF" w:rsidP="00827C9E">
      <w:r>
        <w:separator/>
      </w:r>
    </w:p>
  </w:endnote>
  <w:endnote w:type="continuationSeparator" w:id="0">
    <w:p w:rsidR="006811AF" w:rsidRDefault="006811AF" w:rsidP="0082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dobeSongStd-Light">
    <w:altName w:val="黑体"/>
    <w:charset w:val="86"/>
    <w:family w:val="auto"/>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1AF" w:rsidRDefault="006811AF" w:rsidP="00827C9E">
      <w:r>
        <w:separator/>
      </w:r>
    </w:p>
  </w:footnote>
  <w:footnote w:type="continuationSeparator" w:id="0">
    <w:p w:rsidR="006811AF" w:rsidRDefault="006811AF" w:rsidP="00827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7AF"/>
    <w:rsid w:val="000652E8"/>
    <w:rsid w:val="00332BFF"/>
    <w:rsid w:val="004A184D"/>
    <w:rsid w:val="00591B9A"/>
    <w:rsid w:val="006811AF"/>
    <w:rsid w:val="00827C9E"/>
    <w:rsid w:val="008707AF"/>
    <w:rsid w:val="009569D4"/>
    <w:rsid w:val="00B03779"/>
    <w:rsid w:val="00C3018F"/>
    <w:rsid w:val="00DC2618"/>
    <w:rsid w:val="00F92C71"/>
    <w:rsid w:val="00FE6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707AF"/>
    <w:pPr>
      <w:ind w:firstLineChars="200" w:firstLine="420"/>
    </w:pPr>
    <w:rPr>
      <w:rFonts w:ascii="Calibri" w:hAnsi="Calibri"/>
      <w:szCs w:val="22"/>
    </w:rPr>
  </w:style>
  <w:style w:type="paragraph" w:styleId="a4">
    <w:name w:val="header"/>
    <w:basedOn w:val="a"/>
    <w:link w:val="Char"/>
    <w:uiPriority w:val="99"/>
    <w:unhideWhenUsed/>
    <w:rsid w:val="00827C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7C9E"/>
    <w:rPr>
      <w:rFonts w:ascii="Times New Roman" w:eastAsia="宋体" w:hAnsi="Times New Roman" w:cs="Times New Roman"/>
      <w:sz w:val="18"/>
      <w:szCs w:val="18"/>
    </w:rPr>
  </w:style>
  <w:style w:type="paragraph" w:styleId="a5">
    <w:name w:val="footer"/>
    <w:basedOn w:val="a"/>
    <w:link w:val="Char0"/>
    <w:uiPriority w:val="99"/>
    <w:unhideWhenUsed/>
    <w:rsid w:val="00827C9E"/>
    <w:pPr>
      <w:tabs>
        <w:tab w:val="center" w:pos="4153"/>
        <w:tab w:val="right" w:pos="8306"/>
      </w:tabs>
      <w:snapToGrid w:val="0"/>
      <w:jc w:val="left"/>
    </w:pPr>
    <w:rPr>
      <w:sz w:val="18"/>
      <w:szCs w:val="18"/>
    </w:rPr>
  </w:style>
  <w:style w:type="character" w:customStyle="1" w:styleId="Char0">
    <w:name w:val="页脚 Char"/>
    <w:basedOn w:val="a0"/>
    <w:link w:val="a5"/>
    <w:uiPriority w:val="99"/>
    <w:rsid w:val="00827C9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707AF"/>
    <w:pPr>
      <w:ind w:firstLineChars="200" w:firstLine="420"/>
    </w:pPr>
    <w:rPr>
      <w:rFonts w:ascii="Calibri" w:hAnsi="Calibri"/>
      <w:szCs w:val="22"/>
    </w:rPr>
  </w:style>
  <w:style w:type="paragraph" w:styleId="a4">
    <w:name w:val="header"/>
    <w:basedOn w:val="a"/>
    <w:link w:val="Char"/>
    <w:uiPriority w:val="99"/>
    <w:unhideWhenUsed/>
    <w:rsid w:val="00827C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7C9E"/>
    <w:rPr>
      <w:rFonts w:ascii="Times New Roman" w:eastAsia="宋体" w:hAnsi="Times New Roman" w:cs="Times New Roman"/>
      <w:sz w:val="18"/>
      <w:szCs w:val="18"/>
    </w:rPr>
  </w:style>
  <w:style w:type="paragraph" w:styleId="a5">
    <w:name w:val="footer"/>
    <w:basedOn w:val="a"/>
    <w:link w:val="Char0"/>
    <w:uiPriority w:val="99"/>
    <w:unhideWhenUsed/>
    <w:rsid w:val="00827C9E"/>
    <w:pPr>
      <w:tabs>
        <w:tab w:val="center" w:pos="4153"/>
        <w:tab w:val="right" w:pos="8306"/>
      </w:tabs>
      <w:snapToGrid w:val="0"/>
      <w:jc w:val="left"/>
    </w:pPr>
    <w:rPr>
      <w:sz w:val="18"/>
      <w:szCs w:val="18"/>
    </w:rPr>
  </w:style>
  <w:style w:type="character" w:customStyle="1" w:styleId="Char0">
    <w:name w:val="页脚 Char"/>
    <w:basedOn w:val="a0"/>
    <w:link w:val="a5"/>
    <w:uiPriority w:val="99"/>
    <w:rsid w:val="00827C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2016-08-08T06:52:00Z</dcterms:created>
  <dcterms:modified xsi:type="dcterms:W3CDTF">2016-08-08T06:52:00Z</dcterms:modified>
</cp:coreProperties>
</file>